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867EDB" w:rsidR="00213B11" w:rsidP="00E96402" w:rsidRDefault="0044343C" w14:paraId="6C180F47" w14:textId="17B0BB3A">
      <w:pPr>
        <w:jc w:val="center"/>
        <w:rPr>
          <w:rFonts w:ascii="Arial Black" w:hAnsi="Arial Black" w:cs="Times New Roman"/>
          <w:u w:val="single"/>
        </w:rPr>
      </w:pPr>
      <w:r>
        <w:rPr>
          <w:rFonts w:ascii="Arial Black" w:hAnsi="Arial Black" w:cs="Times New Roman"/>
          <w:u w:val="single"/>
        </w:rPr>
        <w:t xml:space="preserve">Descriptive </w:t>
      </w:r>
      <w:r w:rsidR="00841C05">
        <w:rPr>
          <w:rFonts w:ascii="Arial Black" w:hAnsi="Arial Black" w:cs="Times New Roman"/>
          <w:u w:val="single"/>
        </w:rPr>
        <w:t>analysis of medical data</w:t>
      </w:r>
    </w:p>
    <w:p w:rsidRPr="00867EDB" w:rsidR="0044343C" w:rsidRDefault="0044343C" w14:paraId="275658A0" w14:textId="2218B4AC">
      <w:pPr>
        <w:rPr>
          <w:rFonts w:ascii="Times New Roman" w:hAnsi="Times New Roman" w:cs="Times New Roman"/>
          <w:b/>
          <w:bCs/>
        </w:rPr>
      </w:pPr>
    </w:p>
    <w:sdt>
      <w:sdtPr>
        <w:id w:val="1460917507"/>
        <w:docPartObj>
          <w:docPartGallery w:val="Table of Contents"/>
          <w:docPartUnique/>
        </w:docPartObj>
        <w:rPr>
          <w:rFonts w:ascii="Times New Roman" w:hAnsi="Times New Roman" w:eastAsia="Aptos" w:cs="Times New Roman" w:eastAsiaTheme="minorAscii"/>
          <w:color w:val="auto"/>
          <w:kern w:val="2"/>
          <w:sz w:val="24"/>
          <w:szCs w:val="24"/>
          <w14:ligatures w14:val="standardContextual"/>
        </w:rPr>
      </w:sdtPr>
      <w:sdtEndPr>
        <w:rPr>
          <w:rFonts w:ascii="Times New Roman" w:hAnsi="Times New Roman" w:eastAsia="Aptos" w:cs="Times New Roman" w:eastAsiaTheme="minorAscii"/>
          <w:b w:val="1"/>
          <w:bCs w:val="1"/>
          <w:noProof/>
          <w:color w:val="auto"/>
          <w:sz w:val="24"/>
          <w:szCs w:val="24"/>
        </w:rPr>
      </w:sdtEndPr>
      <w:sdtContent>
        <w:p w:rsidRPr="00925641" w:rsidR="0009772B" w:rsidP="00841C05" w:rsidRDefault="0009772B" w14:paraId="0685CACC" w14:textId="53923863">
          <w:pPr>
            <w:pStyle w:val="TOCHeading"/>
            <w:spacing w:after="240"/>
            <w:rPr>
              <w:rFonts w:ascii="Times New Roman" w:hAnsi="Times New Roman" w:cs="Times New Roman"/>
              <w:color w:val="000000" w:themeColor="text1"/>
            </w:rPr>
          </w:pPr>
          <w:r w:rsidRPr="00925641">
            <w:rPr>
              <w:rFonts w:ascii="Times New Roman" w:hAnsi="Times New Roman" w:cs="Times New Roman"/>
              <w:color w:val="000000" w:themeColor="text1"/>
            </w:rPr>
            <w:t>Contents</w:t>
          </w:r>
        </w:p>
        <w:p w:rsidRPr="00DA021B" w:rsidR="0009772B" w:rsidRDefault="0009772B" w14:paraId="31460E9C" w14:textId="253A7F08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925641">
            <w:rPr>
              <w:rFonts w:ascii="Times New Roman" w:hAnsi="Times New Roman" w:cs="Times New Roman"/>
            </w:rPr>
            <w:fldChar w:fldCharType="begin"/>
          </w:r>
          <w:r w:rsidRPr="00925641">
            <w:rPr>
              <w:rFonts w:ascii="Times New Roman" w:hAnsi="Times New Roman" w:cs="Times New Roman"/>
            </w:rPr>
            <w:instrText xml:space="preserve"> TOC \o "1-3" \h \z \u </w:instrText>
          </w:r>
          <w:r w:rsidRPr="00925641">
            <w:rPr>
              <w:rFonts w:ascii="Times New Roman" w:hAnsi="Times New Roman" w:cs="Times New Roman"/>
            </w:rPr>
            <w:fldChar w:fldCharType="separate"/>
          </w:r>
          <w:hyperlink w:history="1" w:anchor="_Toc243505349">
            <w:r w:rsidRPr="00DA021B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 xml:space="preserve">1. Descriptive </w:t>
            </w:r>
            <w:r w:rsidRPr="00DA021B" w:rsidR="00841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analysis of qualitative data</w:t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_Toc243505349 \h </w:instrText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05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Pr="00925641" w:rsidR="0009772B" w:rsidRDefault="0009772B" w14:paraId="67AB3922" w14:textId="35695548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</w:rPr>
          </w:pPr>
          <w:hyperlink w:history="1" w:anchor="_Toc243505350">
            <w:r w:rsidRPr="00DA021B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 xml:space="preserve">2. Descriptive </w:t>
            </w:r>
            <w:r w:rsidRPr="00DA021B" w:rsidR="00841C0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analysis of quantitative data</w:t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_Toc243505350 \h </w:instrText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3C057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DA021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Pr="00925641" w:rsidR="0009772B" w:rsidRDefault="0009772B" w14:paraId="55C1A14A" w14:textId="5609DDE3">
          <w:pPr>
            <w:rPr>
              <w:rFonts w:ascii="Times New Roman" w:hAnsi="Times New Roman" w:cs="Times New Roman"/>
            </w:rPr>
          </w:pPr>
          <w:r w:rsidRPr="00925641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:rsidRPr="00867EDB" w:rsidR="001326F1" w:rsidRDefault="001326F1" w14:paraId="2F0C0892" w14:textId="77777777">
      <w:pPr>
        <w:rPr>
          <w:rFonts w:ascii="Times New Roman" w:hAnsi="Times New Roman" w:cs="Times New Roman"/>
          <w:b/>
          <w:bCs/>
        </w:rPr>
      </w:pPr>
    </w:p>
    <w:p w:rsidRPr="00867EDB" w:rsidR="0006295F" w:rsidRDefault="0006295F" w14:paraId="4DF53876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64870215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6B50DF16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3216D22C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2E14498B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11F6FEB5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57A925BC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60DC55CA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22EF79A8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19D0DEA4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1CD3EF11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2283AD0F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0ED92468" w14:textId="77777777">
      <w:pPr>
        <w:rPr>
          <w:rFonts w:ascii="Times New Roman" w:hAnsi="Times New Roman" w:cs="Times New Roman"/>
        </w:rPr>
      </w:pPr>
    </w:p>
    <w:p w:rsidRPr="00867EDB" w:rsidR="000F5D70" w:rsidRDefault="000F5D70" w14:paraId="2CF263D1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7A308B0F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30808A80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259615FB" w14:textId="77777777">
      <w:pPr>
        <w:rPr>
          <w:rFonts w:ascii="Times New Roman" w:hAnsi="Times New Roman" w:cs="Times New Roman"/>
        </w:rPr>
      </w:pPr>
    </w:p>
    <w:p w:rsidRPr="00867EDB" w:rsidR="00CD3ED4" w:rsidRDefault="00CD3ED4" w14:paraId="7F387B3A" w14:textId="77777777">
      <w:pPr>
        <w:rPr>
          <w:rFonts w:ascii="Times New Roman" w:hAnsi="Times New Roman" w:cs="Times New Roman"/>
        </w:rPr>
      </w:pPr>
    </w:p>
    <w:p w:rsidRPr="00925641" w:rsidR="004D03DE" w:rsidP="002007DA" w:rsidRDefault="003725AB" w14:paraId="2138085A" w14:textId="0078E374">
      <w:pPr>
        <w:pStyle w:val="Heading1"/>
        <w:rPr>
          <w:rFonts w:ascii="Times New Roman" w:hAnsi="Times New Roman" w:cs="Times New Roman"/>
          <w:color w:val="000000" w:themeColor="text1"/>
        </w:rPr>
      </w:pPr>
      <w:bookmarkStart w:name="_Toc243505349" w:id="0"/>
      <w:r w:rsidRPr="00925641">
        <w:rPr>
          <w:rFonts w:ascii="Times New Roman" w:hAnsi="Times New Roman" w:cs="Times New Roman"/>
          <w:color w:val="000000" w:themeColor="text1"/>
        </w:rPr>
        <w:lastRenderedPageBreak/>
        <w:t xml:space="preserve">1. Descriptive </w:t>
      </w:r>
      <w:r w:rsidRPr="00925641" w:rsidR="002007DA">
        <w:rPr>
          <w:rFonts w:ascii="Times New Roman" w:hAnsi="Times New Roman" w:cs="Times New Roman"/>
          <w:color w:val="000000" w:themeColor="text1"/>
        </w:rPr>
        <w:t>analysis of qualitative data</w:t>
      </w:r>
      <w:bookmarkEnd w:id="0"/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6"/>
        <w:gridCol w:w="951"/>
        <w:gridCol w:w="1276"/>
        <w:gridCol w:w="1665"/>
      </w:tblGrid>
      <w:tr w:rsidRPr="005231B4" w:rsidR="001E2E5C" w:rsidTr="006214E0" w14:paraId="1922AF92" w14:textId="77777777">
        <w:trPr>
          <w:cantSplit/>
          <w:tblHeader/>
          <w:tblCellSpacing w:w="15" w:type="dxa"/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bottom"/>
            <w:hideMark/>
          </w:tcPr>
          <w:p w:rsidRPr="001337FB" w:rsidR="001E2E5C" w:rsidP="006C6873" w:rsidRDefault="00085B52" w14:paraId="6179CFB8" w14:textId="7F6378A1">
            <w:pPr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2007D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it-IT"/>
              </w:rPr>
              <w:t>Table 1.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 </w:t>
            </w:r>
            <w:r w:rsidRPr="002007DA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Frequency table for hepatitis type</w:t>
            </w:r>
          </w:p>
        </w:tc>
      </w:tr>
      <w:tr w:rsidRPr="00925641" w:rsidR="001E2E5C" w:rsidTr="006214E0" w14:paraId="7C4FCD2E" w14:textId="77777777">
        <w:trPr>
          <w:cantSplit/>
          <w:tblHeader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25641" w:rsidR="001E2E5C" w:rsidP="006C6873" w:rsidRDefault="001E2E5C" w14:paraId="62B632D4" w14:textId="77777777">
            <w:pPr>
              <w:jc w:val="both"/>
              <w:rPr>
                <w:rFonts w:ascii="Times New Roman" w:hAnsi="Times New Roman" w:cs="Times New Roman"/>
                <w:lang w:val="it-IT"/>
              </w:rPr>
            </w:pPr>
            <w:r w:rsidRPr="00925641">
              <w:rPr>
                <w:rFonts w:ascii="Times New Roman" w:hAnsi="Times New Roman" w:cs="Times New Roman"/>
                <w:lang w:val="it-IT"/>
              </w:rPr>
              <w:t>Hepatitis type (Type A / Type B / Type C)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25641" w:rsidR="001E2E5C" w:rsidP="006C6873" w:rsidRDefault="001E2E5C" w14:paraId="02C8D11A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Counts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25641" w:rsidR="001E2E5C" w:rsidP="006C6873" w:rsidRDefault="001E2E5C" w14:paraId="6D0A7D01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% of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25641" w:rsidR="001E2E5C" w:rsidP="006C6873" w:rsidRDefault="001E2E5C" w14:paraId="466A6FCC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Cumulative %</w:t>
            </w:r>
          </w:p>
        </w:tc>
      </w:tr>
      <w:tr w:rsidRPr="00925641" w:rsidR="001E2E5C" w:rsidTr="006214E0" w14:paraId="3B79D832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120" w:type="dxa"/>
            </w:tcMar>
            <w:hideMark/>
          </w:tcPr>
          <w:p w:rsidRPr="00925641" w:rsidR="001E2E5C" w:rsidP="006C6873" w:rsidRDefault="001E2E5C" w14:paraId="1C7F6961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Type 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300" w:type="dxa"/>
            </w:tcMar>
            <w:hideMark/>
          </w:tcPr>
          <w:p w:rsidRPr="00925641" w:rsidR="001E2E5C" w:rsidP="006C6873" w:rsidRDefault="001E2E5C" w14:paraId="5EFA77E4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300" w:type="dxa"/>
            </w:tcMar>
            <w:hideMark/>
          </w:tcPr>
          <w:p w:rsidRPr="00925641" w:rsidR="001E2E5C" w:rsidP="006C6873" w:rsidRDefault="001E2E5C" w14:paraId="49D654DF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66.0%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300" w:type="dxa"/>
            </w:tcMar>
            <w:hideMark/>
          </w:tcPr>
          <w:p w:rsidRPr="00925641" w:rsidR="001E2E5C" w:rsidP="006C6873" w:rsidRDefault="001E2E5C" w14:paraId="3E82D032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66.0%</w:t>
            </w:r>
          </w:p>
        </w:tc>
      </w:tr>
      <w:tr w:rsidRPr="00925641" w:rsidR="001E2E5C" w:rsidTr="006214E0" w14:paraId="38FD54AC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925641" w:rsidR="001E2E5C" w:rsidP="006C6873" w:rsidRDefault="001E2E5C" w14:paraId="4C67BB53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Type 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925641" w:rsidR="001E2E5C" w:rsidP="006C6873" w:rsidRDefault="001E2E5C" w14:paraId="428A2BBB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925641" w:rsidR="001E2E5C" w:rsidP="006C6873" w:rsidRDefault="001E2E5C" w14:paraId="49BC70D6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17.3%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925641" w:rsidR="001E2E5C" w:rsidP="006C6873" w:rsidRDefault="001E2E5C" w14:paraId="5D419BA8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83.3%</w:t>
            </w:r>
          </w:p>
        </w:tc>
      </w:tr>
      <w:tr w:rsidRPr="00925641" w:rsidR="001E2E5C" w:rsidTr="006214E0" w14:paraId="212209F4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120" w:type="dxa"/>
            </w:tcMar>
            <w:hideMark/>
          </w:tcPr>
          <w:p w:rsidRPr="00925641" w:rsidR="001E2E5C" w:rsidP="006C6873" w:rsidRDefault="001E2E5C" w14:paraId="69A61FC0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Type C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300" w:type="dxa"/>
            </w:tcMar>
            <w:hideMark/>
          </w:tcPr>
          <w:p w:rsidRPr="00925641" w:rsidR="001E2E5C" w:rsidP="006C6873" w:rsidRDefault="001E2E5C" w14:paraId="251CFDB7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300" w:type="dxa"/>
            </w:tcMar>
            <w:hideMark/>
          </w:tcPr>
          <w:p w:rsidRPr="00925641" w:rsidR="001E2E5C" w:rsidP="006C6873" w:rsidRDefault="001E2E5C" w14:paraId="643E1DB6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16.7%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300" w:type="dxa"/>
            </w:tcMar>
            <w:hideMark/>
          </w:tcPr>
          <w:p w:rsidRPr="00925641" w:rsidR="001E2E5C" w:rsidP="006C6873" w:rsidRDefault="001E2E5C" w14:paraId="3E06ACDA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100.0%</w:t>
            </w:r>
          </w:p>
        </w:tc>
      </w:tr>
    </w:tbl>
    <w:p w:rsidRPr="00925641" w:rsidR="001E2E5C" w:rsidP="006C6873" w:rsidRDefault="001E2E5C" w14:paraId="31E4988E" w14:textId="77777777">
      <w:pPr>
        <w:jc w:val="both"/>
        <w:rPr>
          <w:rFonts w:ascii="Times New Roman" w:hAnsi="Times New Roman" w:cs="Times New Roman"/>
        </w:rPr>
      </w:pPr>
      <w:r w:rsidRPr="00925641">
        <w:rPr>
          <w:rFonts w:ascii="Times New Roman" w:hAnsi="Times New Roman" w:cs="Times New Roman"/>
        </w:rPr>
        <w:t> 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94"/>
        <w:gridCol w:w="951"/>
        <w:gridCol w:w="1276"/>
        <w:gridCol w:w="1665"/>
      </w:tblGrid>
      <w:tr w:rsidRPr="005231B4" w:rsidR="001E2E5C" w:rsidTr="006214E0" w14:paraId="68184D42" w14:textId="77777777">
        <w:trPr>
          <w:cantSplit/>
          <w:tblHeader/>
          <w:tblCellSpacing w:w="15" w:type="dxa"/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bottom"/>
            <w:hideMark/>
          </w:tcPr>
          <w:p w:rsidRPr="001337FB" w:rsidR="001E2E5C" w:rsidP="006C6873" w:rsidRDefault="00085B52" w14:paraId="47537766" w14:textId="0F293E91">
            <w:pPr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2007D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it-IT"/>
              </w:rPr>
              <w:t>Table 2.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 </w:t>
            </w:r>
            <w:r w:rsidRPr="002007DA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Frequency table for symptoms at discharge</w:t>
            </w:r>
          </w:p>
        </w:tc>
      </w:tr>
      <w:tr w:rsidRPr="00867EDB" w:rsidR="001E2E5C" w:rsidTr="006214E0" w14:paraId="4EDCC885" w14:textId="77777777">
        <w:trPr>
          <w:cantSplit/>
          <w:tblHeader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25641" w:rsidR="001E2E5C" w:rsidP="006C6873" w:rsidRDefault="001E2E5C" w14:paraId="0758C894" w14:textId="77777777">
            <w:pPr>
              <w:jc w:val="both"/>
              <w:rPr>
                <w:rFonts w:ascii="Times New Roman" w:hAnsi="Times New Roman" w:cs="Times New Roman"/>
                <w:lang w:val="it-IT"/>
              </w:rPr>
            </w:pPr>
            <w:r w:rsidRPr="00925641">
              <w:rPr>
                <w:rFonts w:ascii="Times New Roman" w:hAnsi="Times New Roman" w:cs="Times New Roman"/>
                <w:lang w:val="it-IT"/>
              </w:rPr>
              <w:t>Symptoms at discharge (Present/Absent)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25641" w:rsidR="001E2E5C" w:rsidP="006C6873" w:rsidRDefault="001E2E5C" w14:paraId="741382F2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Counts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25641" w:rsidR="001E2E5C" w:rsidP="006C6873" w:rsidRDefault="001E2E5C" w14:paraId="2B936C0F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% of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25641" w:rsidR="001E2E5C" w:rsidP="006C6873" w:rsidRDefault="001E2E5C" w14:paraId="51A555E3" w14:textId="7777777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Cumulative %</w:t>
            </w:r>
          </w:p>
        </w:tc>
      </w:tr>
      <w:tr w:rsidRPr="00867EDB" w:rsidR="006C6873" w:rsidTr="006214E0" w14:paraId="240EAFDC" w14:textId="77777777">
        <w:trPr>
          <w:cantSplit/>
          <w:tblHeader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:rsidRPr="00925641" w:rsidR="006C6873" w:rsidP="006C6873" w:rsidRDefault="006C6873" w14:paraId="19E6718C" w14:textId="738AD8FB">
            <w:pPr>
              <w:jc w:val="both"/>
              <w:rPr>
                <w:rFonts w:ascii="Times New Roman" w:hAnsi="Times New Roman" w:cs="Times New Roman"/>
                <w:lang w:val="it-IT"/>
              </w:rPr>
            </w:pPr>
            <w:r w:rsidRPr="00925641">
              <w:rPr>
                <w:rFonts w:ascii="Times New Roman" w:hAnsi="Times New Roman" w:cs="Times New Roman"/>
              </w:rPr>
              <w:t>Present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:rsidRPr="00925641" w:rsidR="006C6873" w:rsidP="006C6873" w:rsidRDefault="006C6873" w14:paraId="389EC587" w14:textId="30B31337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:rsidRPr="00925641" w:rsidR="006C6873" w:rsidP="006C6873" w:rsidRDefault="006C6873" w14:paraId="3E0C9253" w14:textId="60F4EC89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34.7%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Pr="00925641" w:rsidR="006C6873" w:rsidP="006C6873" w:rsidRDefault="006C6873" w14:paraId="03566288" w14:textId="2648BEBA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34.7%</w:t>
            </w:r>
          </w:p>
        </w:tc>
      </w:tr>
      <w:tr w:rsidRPr="00867EDB" w:rsidR="006C6873" w:rsidTr="006214E0" w14:paraId="67D54FE3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120" w:type="dxa"/>
            </w:tcMar>
          </w:tcPr>
          <w:p w:rsidRPr="00925641" w:rsidR="006C6873" w:rsidP="006C6873" w:rsidRDefault="006C6873" w14:paraId="5795D3C0" w14:textId="3D68E8BA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Absent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300" w:type="dxa"/>
            </w:tcMar>
          </w:tcPr>
          <w:p w:rsidRPr="00925641" w:rsidR="006C6873" w:rsidP="006C6873" w:rsidRDefault="006C6873" w14:paraId="29E9568D" w14:textId="7CB5030E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300" w:type="dxa"/>
            </w:tcMar>
          </w:tcPr>
          <w:p w:rsidRPr="00925641" w:rsidR="006C6873" w:rsidP="006C6873" w:rsidRDefault="006C6873" w14:paraId="77AA24FA" w14:textId="474327F9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65.3%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300" w:type="dxa"/>
            </w:tcMar>
            <w:hideMark/>
          </w:tcPr>
          <w:p w:rsidRPr="00925641" w:rsidR="006C6873" w:rsidP="006C6873" w:rsidRDefault="006C6873" w14:paraId="55598F25" w14:textId="766146E8">
            <w:pPr>
              <w:jc w:val="both"/>
              <w:rPr>
                <w:rFonts w:ascii="Times New Roman" w:hAnsi="Times New Roman" w:cs="Times New Roman"/>
              </w:rPr>
            </w:pPr>
            <w:r w:rsidRPr="00925641">
              <w:rPr>
                <w:rFonts w:ascii="Times New Roman" w:hAnsi="Times New Roman" w:cs="Times New Roman"/>
              </w:rPr>
              <w:t>100.0%</w:t>
            </w:r>
          </w:p>
        </w:tc>
      </w:tr>
    </w:tbl>
    <w:p w:rsidRPr="00867EDB" w:rsidR="001E2E5C" w:rsidP="001E2E5C" w:rsidRDefault="001E2E5C" w14:paraId="7D66A24F" w14:textId="77777777">
      <w:r>
        <w:t> </w:t>
      </w:r>
    </w:p>
    <w:p w:rsidRPr="00867EDB" w:rsidR="0016061B" w:rsidP="004D03DE" w:rsidRDefault="0016061B" w14:paraId="62683368" w14:textId="77777777"/>
    <w:p w:rsidR="00676F19" w:rsidP="00676F19" w:rsidRDefault="00676F19" w14:paraId="6D6DB2A7" w14:textId="111C23F8">
      <w:pPr>
        <w:spacing w:after="0" w:line="240" w:lineRule="auto"/>
        <w:jc w:val="center"/>
        <w:rPr>
          <w:rFonts w:ascii="Segoe UI" w:hAnsi="Segoe UI" w:eastAsia="Times New Roman" w:cs="Segoe UI"/>
          <w:color w:val="333333"/>
          <w:kern w:val="0"/>
          <w:sz w:val="18"/>
          <w:szCs w:val="18"/>
          <w14:ligatures w14:val="none"/>
        </w:rPr>
      </w:pPr>
      <w:r w:rsidRPr="00676F19">
        <w:rPr>
          <w:rFonts w:ascii="Segoe UI" w:hAnsi="Segoe UI" w:eastAsia="Times New Roman" w:cs="Segoe UI"/>
          <w:noProof/>
          <w:color w:val="333333"/>
          <w:kern w:val="0"/>
          <w:sz w:val="18"/>
          <w:szCs w:val="18"/>
          <w14:ligatures w14:val="none"/>
        </w:rPr>
        <w:lastRenderedPageBreak/>
        <w:drawing>
          <wp:inline distT="0" distB="0" distL="0" distR="0" wp14:anchorId="345DA1D8" wp14:editId="7485BBA0">
            <wp:extent cx="3627120" cy="3627120"/>
            <wp:effectExtent l="0" t="0" r="0" b="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110C6" w:rsidR="00676F19" w:rsidP="00676F19" w:rsidRDefault="00676F19" w14:paraId="20A0B637" w14:textId="7B364AE1">
      <w:pPr>
        <w:spacing w:after="0" w:line="240" w:lineRule="auto"/>
        <w:jc w:val="center"/>
        <w:rPr>
          <w:rFonts w:ascii="Times New Roman" w:hAnsi="Times New Roman" w:eastAsia="Times New Roman" w:cs="Times New Roman"/>
          <w:color w:val="333333"/>
          <w:kern w:val="0"/>
          <w:sz w:val="20"/>
          <w:szCs w:val="20"/>
          <w14:ligatures w14:val="none"/>
        </w:rPr>
      </w:pPr>
      <w:r w:rsidRPr="00E110C6">
        <w:rPr>
          <w:rFonts w:ascii="Times New Roman" w:hAnsi="Times New Roman" w:eastAsia="Times New Roman" w:cs="Times New Roman"/>
          <w:b/>
          <w:bCs/>
          <w:i/>
          <w:iCs/>
          <w:color w:val="333333"/>
          <w:kern w:val="0"/>
          <w:sz w:val="22"/>
          <w:szCs w:val="22"/>
          <w14:ligatures w14:val="none"/>
        </w:rPr>
        <w:t>Figure 1.</w:t>
      </w:r>
      <w:r w:rsidRPr="00E110C6">
        <w:rPr>
          <w:rFonts w:ascii="Times New Roman" w:hAnsi="Times New Roman" w:eastAsia="Times New Roman" w:cs="Times New Roman"/>
          <w:color w:val="333333"/>
          <w:kern w:val="0"/>
          <w:sz w:val="22"/>
          <w:szCs w:val="22"/>
          <w14:ligatures w14:val="none"/>
        </w:rPr>
        <w:t xml:space="preserve"> Distribution of patients by symptoms at discharge</w:t>
      </w:r>
    </w:p>
    <w:p w:rsidRPr="00867EDB" w:rsidR="000D2930" w:rsidP="000D2930" w:rsidRDefault="000D2930" w14:paraId="07E6CCA2" w14:textId="6A411F8B"/>
    <w:p w:rsidRPr="005952BF" w:rsidR="007D584C" w:rsidP="005952BF" w:rsidRDefault="001D6BDA" w14:paraId="18564D4A" w14:textId="2A417985">
      <w:pPr>
        <w:jc w:val="both"/>
        <w:rPr>
          <w:rFonts w:ascii="Times New Roman" w:hAnsi="Times New Roman" w:cs="Times New Roman"/>
          <w:lang w:val="it-IT"/>
        </w:rPr>
      </w:pPr>
      <w:r w:rsidRPr="005952BF">
        <w:rPr>
          <w:rFonts w:ascii="Times New Roman" w:hAnsi="Times New Roman" w:cs="Times New Roman"/>
          <w:b/>
          <w:bCs/>
          <w:i/>
          <w:iCs/>
          <w:lang w:val="it-IT"/>
        </w:rPr>
        <w:t>Example of interpretation:</w:t>
      </w:r>
      <w:r w:rsidRPr="005952BF">
        <w:rPr>
          <w:rFonts w:ascii="Times New Roman" w:hAnsi="Times New Roman" w:cs="Times New Roman"/>
          <w:lang w:val="it-IT"/>
        </w:rPr>
        <w:t xml:space="preserve"> </w:t>
      </w:r>
      <w:r w:rsidRPr="005952BF" w:rsidR="005231B4">
        <w:rPr>
          <w:rFonts w:ascii="Times New Roman" w:hAnsi="Times New Roman" w:cs="Times New Roman"/>
          <w:lang w:val="it-IT"/>
        </w:rPr>
        <w:t>In the studied sample, more patients were discharged without symptoms than with symptoms.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1"/>
        <w:gridCol w:w="2063"/>
        <w:gridCol w:w="1684"/>
        <w:gridCol w:w="1042"/>
        <w:gridCol w:w="825"/>
      </w:tblGrid>
      <w:tr w:rsidRPr="005231B4" w:rsidR="00E542CA" w:rsidTr="006214E0" w14:paraId="05E901E6" w14:textId="77777777">
        <w:trPr>
          <w:cantSplit/>
          <w:tblHeader/>
          <w:tblCellSpacing w:w="15" w:type="dxa"/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bottom"/>
            <w:hideMark/>
          </w:tcPr>
          <w:p w:rsidRPr="005952BF" w:rsidR="00E542CA" w:rsidP="00E542CA" w:rsidRDefault="00DD7441" w14:paraId="0A58A61B" w14:textId="4BC20AD6">
            <w:pPr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5952BF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Table 3.</w:t>
            </w:r>
            <w:r w:rsidRPr="005952B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5952BF">
              <w:rPr>
                <w:rFonts w:ascii="Times New Roman" w:hAnsi="Times New Roman" w:cs="Times New Roman"/>
                <w:iCs/>
                <w:sz w:val="28"/>
                <w:szCs w:val="28"/>
              </w:rPr>
              <w:t>Relationship between obesity and smoking</w:t>
            </w:r>
          </w:p>
        </w:tc>
      </w:tr>
      <w:tr w:rsidRPr="00867EDB" w:rsidR="00E542CA" w:rsidTr="006214E0" w14:paraId="6E10A635" w14:textId="77777777">
        <w:trPr>
          <w:cantSplit/>
          <w:tblHeader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56365" w:rsidR="00E542CA" w:rsidP="00E542CA" w:rsidRDefault="00E542CA" w14:paraId="56FA8ED9" w14:textId="77777777">
            <w:pPr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56365" w:rsidR="00E542CA" w:rsidP="00E542CA" w:rsidRDefault="00E542CA" w14:paraId="654700CF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Obesity (Normal weight / Overweight / Obese)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56365" w:rsidR="00E542CA" w:rsidP="00E542CA" w:rsidRDefault="00E542CA" w14:paraId="6FF6E734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867EDB" w:rsidR="00E542CA" w:rsidTr="006214E0" w14:paraId="1BBB29FE" w14:textId="77777777">
        <w:trPr>
          <w:cantSplit/>
          <w:tblHeader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56365" w:rsidR="00E542CA" w:rsidP="00E542CA" w:rsidRDefault="00E542CA" w14:paraId="0FC523E3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Smoking (Yes/No)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56365" w:rsidR="00E542CA" w:rsidP="00E542CA" w:rsidRDefault="00E542CA" w14:paraId="18FE6CD8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Normal weight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56365" w:rsidR="00E542CA" w:rsidP="00E542CA" w:rsidRDefault="00E542CA" w14:paraId="73A268D7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Overweight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56365" w:rsidR="00E542CA" w:rsidP="00E542CA" w:rsidRDefault="00E542CA" w14:paraId="389D0029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Obese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956365" w:rsidR="00E542CA" w:rsidP="00E542CA" w:rsidRDefault="00E542CA" w14:paraId="7A1BE8B4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Total</w:t>
            </w:r>
          </w:p>
        </w:tc>
      </w:tr>
      <w:tr w:rsidRPr="00867EDB" w:rsidR="00E542CA" w:rsidTr="006214E0" w14:paraId="4E701FD7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120" w:type="dxa"/>
            </w:tcMar>
            <w:hideMark/>
          </w:tcPr>
          <w:p w:rsidRPr="00956365" w:rsidR="00E542CA" w:rsidP="00E542CA" w:rsidRDefault="00E542CA" w14:paraId="7646BEA0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300" w:type="dxa"/>
            </w:tcMar>
            <w:hideMark/>
          </w:tcPr>
          <w:p w:rsidRPr="00956365" w:rsidR="00E542CA" w:rsidP="00E542CA" w:rsidRDefault="00E542CA" w14:paraId="130BF9A9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300" w:type="dxa"/>
            </w:tcMar>
            <w:hideMark/>
          </w:tcPr>
          <w:p w:rsidRPr="00956365" w:rsidR="00E542CA" w:rsidP="00E542CA" w:rsidRDefault="00E542CA" w14:paraId="4D7593D9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300" w:type="dxa"/>
            </w:tcMar>
            <w:hideMark/>
          </w:tcPr>
          <w:p w:rsidRPr="00956365" w:rsidR="00E542CA" w:rsidP="00E542CA" w:rsidRDefault="00E542CA" w14:paraId="32B5C24D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300" w:type="dxa"/>
            </w:tcMar>
            <w:hideMark/>
          </w:tcPr>
          <w:p w:rsidRPr="00956365" w:rsidR="00E542CA" w:rsidP="00E542CA" w:rsidRDefault="00E542CA" w14:paraId="01EBCEFB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36</w:t>
            </w:r>
          </w:p>
        </w:tc>
      </w:tr>
      <w:tr w:rsidRPr="00867EDB" w:rsidR="00E542CA" w:rsidTr="006214E0" w14:paraId="687F16F9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956365" w:rsidR="00E542CA" w:rsidP="00E542CA" w:rsidRDefault="00E542CA" w14:paraId="3E825ED6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956365" w:rsidR="00E542CA" w:rsidP="00E542CA" w:rsidRDefault="00E542CA" w14:paraId="2A7D1F85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956365" w:rsidR="00E542CA" w:rsidP="00E542CA" w:rsidRDefault="00E542CA" w14:paraId="1D2EFAC0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956365" w:rsidR="00E542CA" w:rsidP="00E542CA" w:rsidRDefault="00E542CA" w14:paraId="2E564B87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956365" w:rsidR="00E542CA" w:rsidP="00E542CA" w:rsidRDefault="00E542CA" w14:paraId="3F9C413A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114</w:t>
            </w:r>
          </w:p>
        </w:tc>
      </w:tr>
      <w:tr w:rsidRPr="00867EDB" w:rsidR="00E542CA" w:rsidTr="006214E0" w14:paraId="73B2EB4B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Pr="00956365" w:rsidR="00E542CA" w:rsidP="00E542CA" w:rsidRDefault="00E542CA" w14:paraId="6EA1448B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120" w:type="dxa"/>
              <w:left w:w="120" w:type="dxa"/>
              <w:bottom w:w="120" w:type="dxa"/>
              <w:right w:w="300" w:type="dxa"/>
            </w:tcMar>
            <w:hideMark/>
          </w:tcPr>
          <w:p w:rsidRPr="00956365" w:rsidR="00E542CA" w:rsidP="00E542CA" w:rsidRDefault="00E542CA" w14:paraId="3BCF6C87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120" w:type="dxa"/>
              <w:left w:w="120" w:type="dxa"/>
              <w:bottom w:w="120" w:type="dxa"/>
              <w:right w:w="300" w:type="dxa"/>
            </w:tcMar>
            <w:hideMark/>
          </w:tcPr>
          <w:p w:rsidRPr="00956365" w:rsidR="00E542CA" w:rsidP="00E542CA" w:rsidRDefault="00E542CA" w14:paraId="1F833D67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120" w:type="dxa"/>
              <w:left w:w="120" w:type="dxa"/>
              <w:bottom w:w="120" w:type="dxa"/>
              <w:right w:w="300" w:type="dxa"/>
            </w:tcMar>
            <w:hideMark/>
          </w:tcPr>
          <w:p w:rsidRPr="00956365" w:rsidR="00E542CA" w:rsidP="00E542CA" w:rsidRDefault="00E542CA" w14:paraId="08D76167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120" w:type="dxa"/>
              <w:left w:w="120" w:type="dxa"/>
              <w:bottom w:w="120" w:type="dxa"/>
              <w:right w:w="300" w:type="dxa"/>
            </w:tcMar>
            <w:hideMark/>
          </w:tcPr>
          <w:p w:rsidRPr="00956365" w:rsidR="00E542CA" w:rsidP="00E542CA" w:rsidRDefault="00E542CA" w14:paraId="49C05CBF" w14:textId="77777777">
            <w:pPr>
              <w:rPr>
                <w:rFonts w:ascii="Times New Roman" w:hAnsi="Times New Roman" w:cs="Times New Roman"/>
              </w:rPr>
            </w:pPr>
            <w:r w:rsidRPr="00956365">
              <w:rPr>
                <w:rFonts w:ascii="Times New Roman" w:hAnsi="Times New Roman" w:cs="Times New Roman"/>
              </w:rPr>
              <w:t>150</w:t>
            </w:r>
          </w:p>
        </w:tc>
      </w:tr>
    </w:tbl>
    <w:p w:rsidRPr="00867EDB" w:rsidR="00E542CA" w:rsidP="00E542CA" w:rsidRDefault="00E542CA" w14:paraId="31F98945" w14:textId="77777777">
      <w:r>
        <w:t> </w:t>
      </w:r>
    </w:p>
    <w:p w:rsidR="007D584C" w:rsidP="004D03DE" w:rsidRDefault="00956365" w14:paraId="409E4EDC" w14:textId="25B4A545">
      <w:pPr>
        <w:rPr>
          <w:rFonts w:ascii="Times New Roman" w:hAnsi="Times New Roman" w:cs="Times New Roman"/>
          <w:b/>
        </w:rPr>
      </w:pPr>
      <w:r w:rsidRPr="00956365">
        <w:rPr>
          <w:rFonts w:ascii="Times New Roman" w:hAnsi="Times New Roman" w:cs="Times New Roman"/>
          <w:b/>
          <w:bCs/>
          <w:i/>
          <w:iCs/>
        </w:rPr>
        <w:t>Example of interpretation:</w:t>
      </w:r>
      <w:r>
        <w:rPr>
          <w:rFonts w:ascii="Times New Roman" w:hAnsi="Times New Roman" w:cs="Times New Roman"/>
        </w:rPr>
        <w:t xml:space="preserve"> </w:t>
      </w:r>
      <w:r w:rsidR="00867EDB">
        <w:rPr>
          <w:rFonts w:ascii="Times New Roman" w:hAnsi="Times New Roman" w:cs="Times New Roman"/>
        </w:rPr>
        <w:t xml:space="preserve">Of the patients who are </w:t>
      </w:r>
      <w:r w:rsidRPr="00956365" w:rsidR="00867EDB">
        <w:rPr>
          <w:rFonts w:ascii="Times New Roman" w:hAnsi="Times New Roman" w:cs="Times New Roman"/>
          <w:bCs/>
        </w:rPr>
        <w:t>overweight,</w:t>
      </w:r>
      <w:r w:rsidR="00867EDB">
        <w:rPr>
          <w:rFonts w:ascii="Times New Roman" w:hAnsi="Times New Roman" w:cs="Times New Roman"/>
          <w:b/>
        </w:rPr>
        <w:t xml:space="preserve"> </w:t>
      </w:r>
      <w:r w:rsidRPr="00956365" w:rsidR="00867EDB">
        <w:rPr>
          <w:rFonts w:ascii="Times New Roman" w:hAnsi="Times New Roman" w:cs="Times New Roman"/>
          <w:bCs/>
        </w:rPr>
        <w:t>….</w:t>
      </w:r>
      <w:r>
        <w:rPr>
          <w:rFonts w:ascii="Times New Roman" w:hAnsi="Times New Roman" w:cs="Times New Roman"/>
          <w:bCs/>
        </w:rPr>
        <w:t xml:space="preserve"> </w:t>
      </w:r>
      <w:r w:rsidRPr="00956365" w:rsidR="00867EDB">
        <w:rPr>
          <w:rFonts w:ascii="Times New Roman" w:hAnsi="Times New Roman" w:cs="Times New Roman"/>
          <w:bCs/>
        </w:rPr>
        <w:t>% are smokers.</w:t>
      </w:r>
    </w:p>
    <w:p w:rsidR="00310EFD" w:rsidP="004D03DE" w:rsidRDefault="00310EFD" w14:paraId="5833B8F9" w14:textId="77777777">
      <w:pPr>
        <w:rPr>
          <w:rFonts w:ascii="Times New Roman" w:hAnsi="Times New Roman" w:cs="Times New Roman"/>
          <w:b/>
        </w:rPr>
      </w:pPr>
    </w:p>
    <w:p w:rsidRPr="00F85AFE" w:rsidR="00ED3E44" w:rsidP="00F85AFE" w:rsidRDefault="00ED3E44" w14:paraId="305950A3" w14:textId="7777777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F85AFE">
        <w:rPr>
          <w:rFonts w:ascii="Times New Roman" w:hAnsi="Times New Roman" w:cs="Times New Roman"/>
          <w:b/>
          <w:bCs/>
          <w:sz w:val="32"/>
          <w:szCs w:val="32"/>
        </w:rPr>
        <w:lastRenderedPageBreak/>
        <w:t>Plots</w:t>
      </w:r>
    </w:p>
    <w:p w:rsidRPr="00ED3E44" w:rsidR="00ED3E44" w:rsidP="003D714E" w:rsidRDefault="00ED3E44" w14:paraId="6D773CFA" w14:textId="77777777">
      <w:pPr>
        <w:spacing w:after="0" w:line="240" w:lineRule="auto"/>
        <w:jc w:val="center"/>
        <w:rPr>
          <w:rFonts w:ascii="Segoe UI" w:hAnsi="Segoe UI" w:eastAsia="Times New Roman" w:cs="Segoe UI"/>
          <w:color w:val="333333"/>
          <w:kern w:val="0"/>
          <w:sz w:val="18"/>
          <w:szCs w:val="18"/>
          <w14:ligatures w14:val="none"/>
        </w:rPr>
      </w:pPr>
      <w:r w:rsidRPr="00ED3E44">
        <w:rPr>
          <w:rFonts w:ascii="Segoe UI" w:hAnsi="Segoe UI" w:eastAsia="Times New Roman" w:cs="Segoe UI"/>
          <w:noProof/>
          <w:color w:val="333333"/>
          <w:kern w:val="0"/>
          <w:sz w:val="18"/>
          <w:szCs w:val="18"/>
          <w14:ligatures w14:val="none"/>
        </w:rPr>
        <w:drawing>
          <wp:inline distT="0" distB="0" distL="0" distR="0" wp14:anchorId="126B32C4" wp14:editId="4D3F44EA">
            <wp:extent cx="5135880" cy="2943998"/>
            <wp:effectExtent l="0" t="0" r="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706" cy="295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110C6" w:rsidR="00ED3E44" w:rsidP="00ED3E44" w:rsidRDefault="00ED3E44" w14:paraId="65A536C7" w14:textId="3D3BDD56">
      <w:pPr>
        <w:spacing w:after="0" w:line="240" w:lineRule="auto"/>
        <w:jc w:val="center"/>
        <w:rPr>
          <w:rFonts w:ascii="Times New Roman" w:hAnsi="Times New Roman" w:eastAsia="Times New Roman" w:cs="Times New Roman"/>
          <w:color w:val="333333"/>
          <w:kern w:val="0"/>
          <w:sz w:val="22"/>
          <w:szCs w:val="22"/>
          <w14:ligatures w14:val="none"/>
        </w:rPr>
      </w:pPr>
      <w:r w:rsidRPr="00E110C6">
        <w:rPr>
          <w:rFonts w:ascii="Times New Roman" w:hAnsi="Times New Roman" w:eastAsia="Times New Roman" w:cs="Times New Roman"/>
          <w:b/>
          <w:bCs/>
          <w:i/>
          <w:iCs/>
          <w:color w:val="333333"/>
          <w:kern w:val="0"/>
          <w:sz w:val="22"/>
          <w:szCs w:val="22"/>
          <w14:ligatures w14:val="none"/>
        </w:rPr>
        <w:t>Figure 2.</w:t>
      </w:r>
      <w:r w:rsidRPr="00E110C6">
        <w:rPr>
          <w:rFonts w:ascii="Times New Roman" w:hAnsi="Times New Roman" w:eastAsia="Times New Roman" w:cs="Times New Roman"/>
          <w:color w:val="333333"/>
          <w:kern w:val="0"/>
          <w:sz w:val="22"/>
          <w:szCs w:val="22"/>
          <w14:ligatures w14:val="none"/>
        </w:rPr>
        <w:t xml:space="preserve"> </w:t>
      </w:r>
      <w:r w:rsidRPr="00E110C6" w:rsidR="009168FC">
        <w:rPr>
          <w:rFonts w:ascii="Times New Roman" w:hAnsi="Times New Roman" w:eastAsia="Times New Roman" w:cs="Times New Roman"/>
          <w:color w:val="333333"/>
          <w:kern w:val="0"/>
          <w:sz w:val="22"/>
          <w:szCs w:val="22"/>
          <w14:ligatures w14:val="none"/>
        </w:rPr>
        <w:t>Relationship between smoking and obesity</w:t>
      </w:r>
    </w:p>
    <w:p w:rsidR="00775608" w:rsidP="00775608" w:rsidRDefault="00775608" w14:paraId="643D4972" w14:textId="0F439901"/>
    <w:p w:rsidRPr="000E4405" w:rsidR="00310EFD" w:rsidP="004D03DE" w:rsidRDefault="00F96675" w14:paraId="26AD6786" w14:textId="3D08D9A2">
      <w:pPr>
        <w:rPr>
          <w:rFonts w:ascii="Times New Roman" w:hAnsi="Times New Roman" w:cs="Times New Roman"/>
          <w:lang w:val="it-IT"/>
        </w:rPr>
      </w:pPr>
      <w:r w:rsidRPr="00F96675">
        <w:rPr>
          <w:rFonts w:ascii="Times New Roman" w:hAnsi="Times New Roman" w:cs="Times New Roman"/>
          <w:b/>
          <w:bCs/>
          <w:i/>
          <w:iCs/>
          <w:lang w:val="it-IT"/>
        </w:rPr>
        <w:t>Example of interpretation:</w:t>
      </w:r>
      <w:r>
        <w:rPr>
          <w:rFonts w:ascii="Times New Roman" w:hAnsi="Times New Roman" w:cs="Times New Roman"/>
          <w:lang w:val="it-IT"/>
        </w:rPr>
        <w:t xml:space="preserve"> </w:t>
      </w:r>
      <w:r w:rsidR="00E05E04">
        <w:rPr>
          <w:rFonts w:ascii="Times New Roman" w:hAnsi="Times New Roman" w:cs="Times New Roman"/>
          <w:lang w:val="it-IT"/>
        </w:rPr>
        <w:t>Among smokers, the highest frequency was in the …… category.</w:t>
      </w:r>
    </w:p>
    <w:p w:rsidRPr="0027608C" w:rsidR="004D03DE" w:rsidP="0055130F" w:rsidRDefault="004D03DE" w14:paraId="1E9A9A71" w14:textId="14BDAA64">
      <w:pPr>
        <w:pStyle w:val="Heading1"/>
        <w:rPr>
          <w:rFonts w:ascii="Times New Roman" w:hAnsi="Times New Roman" w:cs="Times New Roman"/>
          <w:color w:val="000000" w:themeColor="text1"/>
        </w:rPr>
      </w:pPr>
      <w:bookmarkStart w:name="_Toc243505350" w:id="1"/>
      <w:r w:rsidRPr="0027608C">
        <w:rPr>
          <w:rFonts w:ascii="Times New Roman" w:hAnsi="Times New Roman" w:cs="Times New Roman"/>
          <w:color w:val="000000" w:themeColor="text1"/>
        </w:rPr>
        <w:t xml:space="preserve">2. Descriptive </w:t>
      </w:r>
      <w:r w:rsidRPr="0027608C" w:rsidR="0027608C">
        <w:rPr>
          <w:rFonts w:ascii="Times New Roman" w:hAnsi="Times New Roman" w:cs="Times New Roman"/>
          <w:color w:val="000000" w:themeColor="text1"/>
        </w:rPr>
        <w:t>analysis of quantitative data</w:t>
      </w:r>
      <w:bookmarkEnd w:id="1"/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9"/>
        <w:gridCol w:w="1397"/>
        <w:gridCol w:w="1418"/>
        <w:gridCol w:w="2252"/>
      </w:tblGrid>
      <w:tr w:rsidRPr="006F5C4D" w:rsidR="006243FE" w:rsidTr="00582765" w14:paraId="6059FC64" w14:textId="77777777">
        <w:trPr>
          <w:cantSplit/>
          <w:tblHeader/>
          <w:tblCellSpacing w:w="15" w:type="dxa"/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bottom"/>
            <w:hideMark/>
          </w:tcPr>
          <w:p w:rsidRPr="006F5C4D" w:rsidR="006243FE" w:rsidP="00640BE9" w:rsidRDefault="00DD7441" w14:paraId="325E2263" w14:textId="0A43C2E5">
            <w:pPr>
              <w:spacing w:after="0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6F5C4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Table 4.</w:t>
            </w:r>
            <w:r w:rsidRPr="006F5C4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6F5C4D">
              <w:rPr>
                <w:rFonts w:ascii="Times New Roman" w:hAnsi="Times New Roman" w:cs="Times New Roman"/>
                <w:iCs/>
                <w:sz w:val="28"/>
                <w:szCs w:val="28"/>
              </w:rPr>
              <w:t>Calculation of the statistical indicators</w:t>
            </w:r>
          </w:p>
        </w:tc>
      </w:tr>
      <w:tr w:rsidRPr="00582765" w:rsidR="006243FE" w:rsidTr="00582765" w14:paraId="64FA5C64" w14:textId="77777777">
        <w:trPr>
          <w:cantSplit/>
          <w:tblHeader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582765" w:rsidR="006243FE" w:rsidP="00640BE9" w:rsidRDefault="006243FE" w14:paraId="77346CA7" w14:textId="77777777">
            <w:pPr>
              <w:spacing w:after="0"/>
              <w:rPr>
                <w:rFonts w:ascii="Times New Roman" w:hAnsi="Times New Roman" w:cs="Times New Roman"/>
                <w:lang w:val="it-IT"/>
              </w:rPr>
            </w:pPr>
            <w:r w:rsidRPr="00582765">
              <w:rPr>
                <w:rFonts w:ascii="Times New Roman" w:hAnsi="Times New Roman" w:cs="Times New Roman"/>
                <w:lang w:val="it-IT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582765" w:rsidR="006243FE" w:rsidP="00640BE9" w:rsidRDefault="006243FE" w14:paraId="31394B30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Age (years)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582765" w:rsidR="006243FE" w:rsidP="00640BE9" w:rsidRDefault="006243FE" w14:paraId="7E06487A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Weight (kg)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4" w:space="0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Pr="00582765" w:rsidR="006243FE" w:rsidP="00640BE9" w:rsidRDefault="006243FE" w14:paraId="52175A91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Cholesterol (mg/dL)</w:t>
            </w:r>
          </w:p>
        </w:tc>
      </w:tr>
      <w:tr w:rsidRPr="00582765" w:rsidR="006243FE" w:rsidTr="00582765" w14:paraId="197AE7C8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73B761DC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5D322696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67FF3775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44FF8415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136</w:t>
            </w:r>
          </w:p>
        </w:tc>
      </w:tr>
      <w:tr w:rsidRPr="00582765" w:rsidR="006243FE" w:rsidTr="00582765" w14:paraId="143AB5B2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1B1AA871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68BCC726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56.6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2D30DD50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79.7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46A71E1A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206</w:t>
            </w:r>
          </w:p>
        </w:tc>
      </w:tr>
      <w:tr w:rsidRPr="00582765" w:rsidR="006243FE" w:rsidTr="00582765" w14:paraId="7921D218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2B5936DF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Std. error mean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189ACE40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1.67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05E71A70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0DEDDC1C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3.45</w:t>
            </w:r>
          </w:p>
        </w:tc>
      </w:tr>
      <w:tr w:rsidRPr="00582765" w:rsidR="006243FE" w:rsidTr="00582765" w14:paraId="2EDA8520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2185DE34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Median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27AA318E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56.5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473BE50F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80.0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5FCF4D6F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205</w:t>
            </w:r>
          </w:p>
        </w:tc>
      </w:tr>
      <w:tr w:rsidRPr="00582765" w:rsidR="006243FE" w:rsidTr="00582765" w14:paraId="3546EFF6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1031E263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Mode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64C6A78F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64.0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3417109C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80.0ᵃ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73E50D95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176ᵃ</w:t>
            </w:r>
          </w:p>
        </w:tc>
      </w:tr>
      <w:tr w:rsidRPr="00582765" w:rsidR="006243FE" w:rsidTr="00582765" w14:paraId="094AF086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7D707A51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Standard deviation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5F118057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19.5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3D7580D1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5FDBAB63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40.2</w:t>
            </w:r>
          </w:p>
        </w:tc>
      </w:tr>
      <w:tr w:rsidRPr="00582765" w:rsidR="006243FE" w:rsidTr="00582765" w14:paraId="09424D9E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1AFA0C50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Variance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05B7256B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379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5E2330DE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07169AEE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1617</w:t>
            </w:r>
          </w:p>
        </w:tc>
      </w:tr>
      <w:tr w:rsidRPr="00582765" w:rsidR="006243FE" w:rsidTr="00582765" w14:paraId="23321C18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4FA85FDE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Range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0972ADB4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0F7E9501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06270D33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209</w:t>
            </w:r>
          </w:p>
        </w:tc>
      </w:tr>
      <w:tr w:rsidRPr="00582765" w:rsidR="006243FE" w:rsidTr="00582765" w14:paraId="61FF1D15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546C91E5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Minimum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6425DB7A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1B61B6A2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0EA81A21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118</w:t>
            </w:r>
          </w:p>
        </w:tc>
      </w:tr>
      <w:tr w:rsidRPr="00582765" w:rsidR="006243FE" w:rsidTr="00582765" w14:paraId="4B97AC4E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130B9835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lastRenderedPageBreak/>
              <w:t>Maximum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3EDADA1C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6CEE2821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07867087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327</w:t>
            </w:r>
          </w:p>
        </w:tc>
      </w:tr>
      <w:tr w:rsidRPr="00582765" w:rsidR="006243FE" w:rsidTr="00582765" w14:paraId="3E0978EB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14BA0E32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Skewness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40BF502F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0.132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0673E183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0.0822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269F082D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0.327</w:t>
            </w:r>
          </w:p>
        </w:tc>
      </w:tr>
      <w:tr w:rsidRPr="00582765" w:rsidR="006243FE" w:rsidTr="00582765" w14:paraId="282B8785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0C70AFA8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Std. error skewness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5A0F832A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0.208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2027D8DF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0.208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33B7AB18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0.208</w:t>
            </w:r>
          </w:p>
        </w:tc>
      </w:tr>
      <w:tr w:rsidRPr="00582765" w:rsidR="006243FE" w:rsidTr="00582765" w14:paraId="6541B4ED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28FABDF4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Kurtosis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3655FBCE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-0.890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1BA9D03A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-0.440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5CA5F1FF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-0.159</w:t>
            </w:r>
          </w:p>
        </w:tc>
      </w:tr>
      <w:tr w:rsidRPr="00582765" w:rsidR="006243FE" w:rsidTr="00582765" w14:paraId="52B70489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24C6DA84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Std. error kurtosis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7BB9BB70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0.413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1F58AE73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0.413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282947DF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0.413</w:t>
            </w:r>
          </w:p>
        </w:tc>
      </w:tr>
      <w:tr w:rsidRPr="00582765" w:rsidR="006243FE" w:rsidTr="00582765" w14:paraId="4C5722D3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5235E365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25th percentile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78617B8B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40.8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4ECD8C3D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71.0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3E89ED08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176</w:t>
            </w:r>
          </w:p>
        </w:tc>
      </w:tr>
      <w:tr w:rsidRPr="00582765" w:rsidR="006243FE" w:rsidTr="00582765" w14:paraId="28FFF97B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Pr="00582765" w:rsidR="006243FE" w:rsidP="00640BE9" w:rsidRDefault="006243FE" w14:paraId="45DFC71A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50th percentile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34E6111B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56.5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792AF86B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80.0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300" w:type="dxa"/>
            </w:tcMar>
            <w:hideMark/>
          </w:tcPr>
          <w:p w:rsidRPr="00582765" w:rsidR="006243FE" w:rsidP="00640BE9" w:rsidRDefault="006243FE" w14:paraId="0089293F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205</w:t>
            </w:r>
          </w:p>
        </w:tc>
      </w:tr>
      <w:tr w:rsidRPr="00582765" w:rsidR="006243FE" w:rsidTr="00582765" w14:paraId="3E7739E6" w14:textId="77777777">
        <w:trPr>
          <w:cantSplit/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120" w:type="dxa"/>
            </w:tcMar>
            <w:hideMark/>
          </w:tcPr>
          <w:p w:rsidRPr="00582765" w:rsidR="006243FE" w:rsidP="00640BE9" w:rsidRDefault="006243FE" w14:paraId="7F12A1DF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75th percentile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300" w:type="dxa"/>
            </w:tcMar>
            <w:hideMark/>
          </w:tcPr>
          <w:p w:rsidRPr="00582765" w:rsidR="006243FE" w:rsidP="00640BE9" w:rsidRDefault="006243FE" w14:paraId="08D8EA94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70.3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300" w:type="dxa"/>
            </w:tcMar>
            <w:hideMark/>
          </w:tcPr>
          <w:p w:rsidRPr="00582765" w:rsidR="006243FE" w:rsidP="00640BE9" w:rsidRDefault="006243FE" w14:paraId="04ABE3B2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87.3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333333" w:sz="12" w:space="0"/>
              <w:right w:val="nil"/>
            </w:tcBorders>
            <w:tcMar>
              <w:top w:w="60" w:type="dxa"/>
              <w:left w:w="120" w:type="dxa"/>
              <w:bottom w:w="120" w:type="dxa"/>
              <w:right w:w="300" w:type="dxa"/>
            </w:tcMar>
            <w:hideMark/>
          </w:tcPr>
          <w:p w:rsidRPr="00582765" w:rsidR="006243FE" w:rsidP="00640BE9" w:rsidRDefault="006243FE" w14:paraId="514AD26B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232</w:t>
            </w:r>
          </w:p>
        </w:tc>
      </w:tr>
      <w:tr w:rsidRPr="00582765" w:rsidR="006243FE" w:rsidTr="00582765" w14:paraId="179BD288" w14:textId="77777777">
        <w:trPr>
          <w:cantSplit/>
          <w:tblCellSpacing w:w="15" w:type="dxa"/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:rsidRPr="00582765" w:rsidR="006243FE" w:rsidP="00640BE9" w:rsidRDefault="006243FE" w14:paraId="7EF4FD06" w14:textId="77777777">
            <w:pPr>
              <w:spacing w:after="0"/>
              <w:rPr>
                <w:rFonts w:ascii="Times New Roman" w:hAnsi="Times New Roman" w:cs="Times New Roman"/>
              </w:rPr>
            </w:pPr>
            <w:r w:rsidRPr="00582765">
              <w:rPr>
                <w:rFonts w:ascii="Times New Roman" w:hAnsi="Times New Roman" w:cs="Times New Roman"/>
              </w:rPr>
              <w:t>ᵃ More than one mode exists, only the first is reported</w:t>
            </w:r>
          </w:p>
        </w:tc>
      </w:tr>
    </w:tbl>
    <w:p w:rsidRPr="00012557" w:rsidR="000C5902" w:rsidP="46B3D1B0" w:rsidRDefault="000C5902" w14:paraId="0F168912" w14:textId="44D40B8E">
      <w:pPr>
        <w:spacing w:before="0" w:beforeAutospacing="0" w:after="0" w:afterAutospacing="0"/>
        <w:rPr>
          <w:rFonts w:eastAsia="Aptos" w:eastAsiaTheme="minorAscii"/>
          <w:b w:val="1"/>
          <w:bCs w:val="1"/>
          <w:sz w:val="28"/>
          <w:szCs w:val="28"/>
        </w:rPr>
      </w:pPr>
      <w:r w:rsidR="006243FE">
        <w:rPr/>
        <w:t> </w:t>
      </w:r>
      <w:r w:rsidRPr="46B3D1B0" w:rsidR="000C5902">
        <w:rPr>
          <w:rFonts w:eastAsia="Aptos" w:eastAsiaTheme="minorAscii"/>
          <w:b w:val="1"/>
          <w:bCs w:val="1"/>
          <w:i w:val="1"/>
          <w:iCs w:val="1"/>
          <w:sz w:val="28"/>
          <w:szCs w:val="28"/>
        </w:rPr>
        <w:t>Table 5.</w:t>
      </w:r>
      <w:r w:rsidRPr="46B3D1B0" w:rsidR="000C5902">
        <w:rPr>
          <w:rFonts w:eastAsia="Aptos" w:eastAsiaTheme="minorAscii"/>
          <w:b w:val="1"/>
          <w:bCs w:val="1"/>
          <w:sz w:val="28"/>
          <w:szCs w:val="28"/>
        </w:rPr>
        <w:t xml:space="preserve"> </w:t>
      </w:r>
      <w:r w:rsidRPr="46B3D1B0" w:rsidR="000C5902">
        <w:rPr>
          <w:i w:val="1"/>
          <w:iCs w:val="1"/>
          <w:sz w:val="28"/>
          <w:szCs w:val="28"/>
          <w:lang w:val="it-IT"/>
        </w:rPr>
        <w:t>Interpretation</w:t>
      </w:r>
      <w:r w:rsidRPr="46B3D1B0" w:rsidR="000C5902">
        <w:rPr>
          <w:i w:val="1"/>
          <w:iCs w:val="1"/>
          <w:sz w:val="28"/>
          <w:szCs w:val="28"/>
          <w:lang w:val="it-IT"/>
        </w:rPr>
        <w:t xml:space="preserve"> of the </w:t>
      </w:r>
      <w:r w:rsidRPr="46B3D1B0" w:rsidR="000C5902">
        <w:rPr>
          <w:i w:val="1"/>
          <w:iCs w:val="1"/>
          <w:sz w:val="28"/>
          <w:szCs w:val="28"/>
          <w:lang w:val="it-IT"/>
        </w:rPr>
        <w:t>statistical</w:t>
      </w:r>
      <w:r w:rsidRPr="46B3D1B0" w:rsidR="000C5902">
        <w:rPr>
          <w:i w:val="1"/>
          <w:iCs w:val="1"/>
          <w:sz w:val="28"/>
          <w:szCs w:val="28"/>
          <w:lang w:val="it-IT"/>
        </w:rPr>
        <w:t xml:space="preserve"> </w:t>
      </w:r>
      <w:r w:rsidRPr="46B3D1B0" w:rsidR="000C5902">
        <w:rPr>
          <w:i w:val="1"/>
          <w:iCs w:val="1"/>
          <w:sz w:val="28"/>
          <w:szCs w:val="28"/>
          <w:lang w:val="it-IT"/>
        </w:rPr>
        <w:t>indicators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3114"/>
        <w:gridCol w:w="6379"/>
      </w:tblGrid>
      <w:tr w:rsidRPr="00C674C3" w:rsidR="000C5902" w:rsidTr="4F78AF2F" w14:paraId="718627A3" w14:textId="77777777">
        <w:trPr>
          <w:trHeight w:val="454"/>
        </w:trPr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AE9F7" w:themeFill="text2" w:themeFillTint="1A"/>
            <w:noWrap/>
            <w:tcMar/>
            <w:vAlign w:val="center"/>
            <w:hideMark/>
          </w:tcPr>
          <w:p w:rsidRPr="007D1290" w:rsidR="000C5902" w:rsidP="00DD4E52" w:rsidRDefault="000C5902" w14:paraId="6E95343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  <w:r w:rsidRPr="007D1290">
              <w:rPr>
                <w:rFonts w:ascii="Times New Roman" w:hAnsi="Times New Roman" w:eastAsia="Times New Roman" w:cs="Times New Roman"/>
                <w:b/>
                <w:bCs/>
                <w:color w:val="BF4E14" w:themeColor="accent2" w:themeShade="BF"/>
              </w:rPr>
              <w:t>Indicators</w:t>
            </w:r>
          </w:p>
        </w:tc>
        <w:tc>
          <w:tcPr>
            <w:tcW w:w="63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AE9F7" w:themeFill="text2" w:themeFillTint="1A"/>
            <w:tcMar/>
            <w:vAlign w:val="center"/>
            <w:hideMark/>
          </w:tcPr>
          <w:p w:rsidRPr="007D1290" w:rsidR="000C5902" w:rsidP="00DD4E52" w:rsidRDefault="000C5902" w14:paraId="6D019A37" w14:textId="305E4E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FF0000"/>
              </w:rPr>
            </w:pPr>
            <w:r w:rsidRPr="007D1290">
              <w:rPr>
                <w:rFonts w:ascii="Times New Roman" w:hAnsi="Times New Roman" w:eastAsia="Times New Roman" w:cs="Times New Roman"/>
                <w:b/>
                <w:bCs/>
                <w:color w:val="BF4E14" w:themeColor="accent2" w:themeShade="BF"/>
              </w:rPr>
              <w:t xml:space="preserve"> Cholesterol (mg/dL)</w:t>
            </w:r>
          </w:p>
        </w:tc>
      </w:tr>
      <w:tr w:rsidRPr="00C674C3" w:rsidR="000C5902" w:rsidTr="4F78AF2F" w14:paraId="4C7BCD30" w14:textId="77777777">
        <w:trPr>
          <w:trHeight w:val="290"/>
        </w:trPr>
        <w:tc>
          <w:tcPr>
            <w:tcW w:w="94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DBDBDB"/>
            <w:noWrap/>
            <w:tcMar/>
            <w:vAlign w:val="bottom"/>
            <w:hideMark/>
          </w:tcPr>
          <w:p w:rsidRPr="007D1290" w:rsidR="000C5902" w:rsidP="00DD4E52" w:rsidRDefault="000C5902" w14:paraId="42AB9B9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  <w:r w:rsidRPr="007D1290"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  <w:t>Central tendency</w:t>
            </w:r>
          </w:p>
        </w:tc>
      </w:tr>
      <w:tr w:rsidRPr="00C674C3" w:rsidR="000C5902" w:rsidTr="4F78AF2F" w14:paraId="7D4E70C0" w14:textId="77777777">
        <w:trPr>
          <w:trHeight w:val="290"/>
        </w:trPr>
        <w:tc>
          <w:tcPr>
            <w:tcW w:w="31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7D1290" w:rsidR="000C5902" w:rsidP="00DD4E52" w:rsidRDefault="000C5902" w14:paraId="447B77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 w:rsidRPr="007D1290">
              <w:rPr>
                <w:rFonts w:ascii="Times New Roman" w:hAnsi="Times New Roman" w:eastAsia="Times New Roman" w:cs="Times New Roman"/>
                <w:color w:val="000000"/>
              </w:rPr>
              <w:t>Mean</w:t>
            </w:r>
          </w:p>
        </w:tc>
        <w:tc>
          <w:tcPr>
            <w:tcW w:w="63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3D1D14" w:rsidR="000C5902" w:rsidP="001D3432" w:rsidRDefault="000C5902" w14:paraId="4F976019" w14:textId="0BB412D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 w:rsidRPr="003D1D14">
              <w:rPr>
                <w:rFonts w:ascii="Times New Roman" w:hAnsi="Times New Roman" w:eastAsia="Times New Roman" w:cs="Times New Roman"/>
                <w:color w:val="FF0000"/>
              </w:rPr>
              <w:t> </w:t>
            </w:r>
            <w:r w:rsidRPr="003D1D14" w:rsidR="003D1D14">
              <w:rPr>
                <w:rFonts w:ascii="Times New Roman" w:hAnsi="Times New Roman" w:cs="Times New Roman"/>
                <w:sz w:val="20"/>
              </w:rPr>
              <w:t xml:space="preserve">The average cholesterol level in the sample was </w:t>
            </w:r>
            <w:r w:rsidRPr="003D1D14" w:rsidR="003D1D14">
              <w:rPr>
                <w:rFonts w:ascii="Times New Roman" w:hAnsi="Times New Roman" w:cs="Times New Roman"/>
                <w:sz w:val="20"/>
              </w:rPr>
              <w:t>……</w:t>
            </w:r>
          </w:p>
        </w:tc>
      </w:tr>
      <w:tr w:rsidRPr="00C674C3" w:rsidR="000C5902" w:rsidTr="4F78AF2F" w14:paraId="6A36B1FA" w14:textId="77777777">
        <w:trPr>
          <w:trHeight w:val="290"/>
        </w:trPr>
        <w:tc>
          <w:tcPr>
            <w:tcW w:w="31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7D1290" w:rsidR="000C5902" w:rsidP="00DD4E52" w:rsidRDefault="000C5902" w14:paraId="4548758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 w:rsidRPr="007D1290">
              <w:rPr>
                <w:rFonts w:ascii="Times New Roman" w:hAnsi="Times New Roman" w:eastAsia="Times New Roman" w:cs="Times New Roman"/>
                <w:color w:val="000000"/>
              </w:rPr>
              <w:t>Median</w:t>
            </w:r>
          </w:p>
        </w:tc>
        <w:tc>
          <w:tcPr>
            <w:tcW w:w="63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7D1290" w:rsidR="000C5902" w:rsidP="001D3432" w:rsidRDefault="000C5902" w14:paraId="07D0A4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 w:rsidRPr="007D1290">
              <w:rPr>
                <w:rFonts w:ascii="Times New Roman" w:hAnsi="Times New Roman" w:eastAsia="Times New Roman" w:cs="Times New Roman"/>
                <w:color w:val="FF0000"/>
              </w:rPr>
              <w:t> </w:t>
            </w:r>
          </w:p>
        </w:tc>
      </w:tr>
      <w:tr w:rsidRPr="00C674C3" w:rsidR="000C5902" w:rsidTr="4F78AF2F" w14:paraId="2C239DD4" w14:textId="77777777">
        <w:trPr>
          <w:trHeight w:val="290"/>
        </w:trPr>
        <w:tc>
          <w:tcPr>
            <w:tcW w:w="31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7D1290" w:rsidR="000C5902" w:rsidP="00DD4E52" w:rsidRDefault="000C5902" w14:paraId="4F56B2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 w:rsidRPr="007D1290">
              <w:rPr>
                <w:rFonts w:ascii="Times New Roman" w:hAnsi="Times New Roman" w:eastAsia="Times New Roman" w:cs="Times New Roman"/>
                <w:color w:val="000000"/>
              </w:rPr>
              <w:t>Mode</w:t>
            </w:r>
          </w:p>
        </w:tc>
        <w:tc>
          <w:tcPr>
            <w:tcW w:w="63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3D1D14" w:rsidR="000C5902" w:rsidP="001D3432" w:rsidRDefault="000C5902" w14:paraId="4BF90AE4" w14:textId="07ACEEB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 w:rsidRPr="003D1D14">
              <w:rPr>
                <w:rFonts w:ascii="Times New Roman" w:hAnsi="Times New Roman" w:eastAsia="Times New Roman" w:cs="Times New Roman"/>
                <w:color w:val="FF0000"/>
              </w:rPr>
              <w:t> </w:t>
            </w:r>
            <w:r w:rsidRPr="003D1D14" w:rsidR="003D1D14">
              <w:rPr>
                <w:rFonts w:ascii="Times New Roman" w:hAnsi="Times New Roman" w:cs="Times New Roman"/>
                <w:sz w:val="20"/>
              </w:rPr>
              <w:t>Several values occur equally often (multimodal</w:t>
            </w:r>
            <w:r w:rsidRPr="003D1D14" w:rsidR="003D1D14">
              <w:rPr>
                <w:rFonts w:ascii="Times New Roman" w:hAnsi="Times New Roman" w:cs="Times New Roman"/>
                <w:sz w:val="20"/>
              </w:rPr>
              <w:t>).</w:t>
            </w:r>
          </w:p>
        </w:tc>
      </w:tr>
      <w:tr w:rsidRPr="00C674C3" w:rsidR="000C5902" w:rsidTr="4F78AF2F" w14:paraId="7BBF94A7" w14:textId="77777777">
        <w:trPr>
          <w:trHeight w:val="290"/>
        </w:trPr>
        <w:tc>
          <w:tcPr>
            <w:tcW w:w="94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DBDBDB"/>
            <w:noWrap/>
            <w:tcMar/>
            <w:vAlign w:val="bottom"/>
            <w:hideMark/>
          </w:tcPr>
          <w:p w:rsidRPr="007D1290" w:rsidR="000C5902" w:rsidP="00DD4E52" w:rsidRDefault="000C5902" w14:paraId="1551BCA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  <w:r w:rsidRPr="007D1290"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  <w:t>Shape</w:t>
            </w:r>
          </w:p>
        </w:tc>
      </w:tr>
      <w:tr w:rsidRPr="00C674C3" w:rsidR="000C5902" w:rsidTr="4F78AF2F" w14:paraId="4B30240F" w14:textId="77777777">
        <w:trPr>
          <w:trHeight w:val="290"/>
        </w:trPr>
        <w:tc>
          <w:tcPr>
            <w:tcW w:w="31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7D1290" w:rsidR="000C5902" w:rsidP="00DD4E52" w:rsidRDefault="000C5902" w14:paraId="7FB6D52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 w:rsidRPr="007D1290">
              <w:rPr>
                <w:rFonts w:ascii="Times New Roman" w:hAnsi="Times New Roman" w:eastAsia="Times New Roman" w:cs="Times New Roman"/>
                <w:color w:val="000000"/>
              </w:rPr>
              <w:t>Skewness</w:t>
            </w:r>
          </w:p>
        </w:tc>
        <w:tc>
          <w:tcPr>
            <w:tcW w:w="63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7D1290" w:rsidR="000C5902" w:rsidP="00DD4E52" w:rsidRDefault="000C5902" w14:paraId="241B6CF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FF0000"/>
              </w:rPr>
            </w:pPr>
            <w:r w:rsidRPr="007D1290">
              <w:rPr>
                <w:rFonts w:ascii="Times New Roman" w:hAnsi="Times New Roman" w:eastAsia="Times New Roman" w:cs="Times New Roman"/>
                <w:color w:val="FF0000"/>
              </w:rPr>
              <w:t> </w:t>
            </w:r>
          </w:p>
        </w:tc>
      </w:tr>
      <w:tr w:rsidRPr="00C674C3" w:rsidR="000C5902" w:rsidTr="4F78AF2F" w14:paraId="1B29A7D7" w14:textId="77777777">
        <w:trPr>
          <w:trHeight w:val="290"/>
        </w:trPr>
        <w:tc>
          <w:tcPr>
            <w:tcW w:w="31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7D1290" w:rsidR="000C5902" w:rsidP="00DD4E52" w:rsidRDefault="000C5902" w14:paraId="10E4359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 w:rsidRPr="007D1290">
              <w:rPr>
                <w:rFonts w:ascii="Times New Roman" w:hAnsi="Times New Roman" w:eastAsia="Times New Roman" w:cs="Times New Roman"/>
                <w:color w:val="000000"/>
              </w:rPr>
              <w:t>Kurtosis</w:t>
            </w:r>
          </w:p>
        </w:tc>
        <w:tc>
          <w:tcPr>
            <w:tcW w:w="63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7D1290" w:rsidR="000C5902" w:rsidP="00DD4E52" w:rsidRDefault="000C5902" w14:paraId="1DE9533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FF0000"/>
              </w:rPr>
            </w:pPr>
            <w:r w:rsidRPr="007D1290">
              <w:rPr>
                <w:rFonts w:ascii="Times New Roman" w:hAnsi="Times New Roman" w:eastAsia="Times New Roman" w:cs="Times New Roman"/>
                <w:color w:val="FF0000"/>
              </w:rPr>
              <w:t> </w:t>
            </w:r>
          </w:p>
        </w:tc>
      </w:tr>
      <w:tr w:rsidRPr="00C674C3" w:rsidR="000C5902" w:rsidTr="4F78AF2F" w14:paraId="56D37012" w14:textId="77777777">
        <w:trPr>
          <w:trHeight w:val="290"/>
        </w:trPr>
        <w:tc>
          <w:tcPr>
            <w:tcW w:w="94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DBDBDB"/>
            <w:noWrap/>
            <w:tcMar/>
            <w:vAlign w:val="bottom"/>
            <w:hideMark/>
          </w:tcPr>
          <w:p w:rsidRPr="007D1290" w:rsidR="000C5902" w:rsidP="00DD4E52" w:rsidRDefault="000C5902" w14:paraId="2818B48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  <w:r w:rsidRPr="007D1290"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  <w:t>Position</w:t>
            </w:r>
          </w:p>
        </w:tc>
      </w:tr>
      <w:tr w:rsidRPr="00C674C3" w:rsidR="000C5902" w:rsidTr="4F78AF2F" w14:paraId="2A6AB3DF" w14:textId="77777777">
        <w:trPr>
          <w:trHeight w:val="290"/>
        </w:trPr>
        <w:tc>
          <w:tcPr>
            <w:tcW w:w="31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7D1290" w:rsidR="000C5902" w:rsidP="00DD4E52" w:rsidRDefault="000C5902" w14:paraId="58C3538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 w:rsidRPr="007D1290">
              <w:rPr>
                <w:rFonts w:ascii="Times New Roman" w:hAnsi="Times New Roman" w:eastAsia="Times New Roman" w:cs="Times New Roman"/>
                <w:color w:val="000000"/>
              </w:rPr>
              <w:t>Quartile 1 (Q1)</w:t>
            </w:r>
          </w:p>
        </w:tc>
        <w:tc>
          <w:tcPr>
            <w:tcW w:w="63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7D1290" w:rsidR="000C5902" w:rsidP="00DD4E52" w:rsidRDefault="000C5902" w14:paraId="58680A9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FF0000"/>
              </w:rPr>
            </w:pPr>
            <w:r w:rsidRPr="007D1290">
              <w:rPr>
                <w:rFonts w:ascii="Times New Roman" w:hAnsi="Times New Roman" w:eastAsia="Times New Roman" w:cs="Times New Roman"/>
                <w:color w:val="FF0000"/>
              </w:rPr>
              <w:t> </w:t>
            </w:r>
          </w:p>
        </w:tc>
      </w:tr>
    </w:tbl>
    <w:p w:rsidR="008E4C0F" w:rsidP="00946274" w:rsidRDefault="008E4C0F" w14:paraId="11E0C1C7" w14:textId="77777777"/>
    <w:p w:rsidR="00C62393" w:rsidP="00C62393" w:rsidRDefault="00C62393" w14:paraId="4DBD4A6E" w14:textId="06D27740">
      <w:pPr>
        <w:spacing w:before="100" w:beforeAutospacing="1" w:after="180" w:line="240" w:lineRule="auto"/>
        <w:outlineLvl w:val="0"/>
      </w:pPr>
    </w:p>
    <w:p w:rsidRPr="00C62393" w:rsidR="00B174D3" w:rsidP="00C62393" w:rsidRDefault="00B174D3" w14:paraId="4A20E22B" w14:textId="77777777">
      <w:pPr>
        <w:spacing w:before="100" w:beforeAutospacing="1" w:after="180" w:line="240" w:lineRule="auto"/>
        <w:outlineLvl w:val="0"/>
        <w:rPr>
          <w:rFonts w:ascii="Segoe UI" w:hAnsi="Segoe UI" w:eastAsia="Times New Roman" w:cs="Segoe UI"/>
          <w:b/>
          <w:bCs/>
          <w:color w:val="3E6DA9"/>
          <w:kern w:val="36"/>
          <w:sz w:val="29"/>
          <w:szCs w:val="29"/>
          <w14:ligatures w14:val="none"/>
        </w:rPr>
      </w:pPr>
    </w:p>
    <w:p w:rsidRPr="00F85AFE" w:rsidR="00B174D3" w:rsidP="00F85AFE" w:rsidRDefault="00B174D3" w14:paraId="0C70EE08" w14:textId="7777777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F85AFE">
        <w:rPr>
          <w:rFonts w:ascii="Times New Roman" w:hAnsi="Times New Roman" w:cs="Times New Roman"/>
          <w:b/>
          <w:bCs/>
          <w:sz w:val="32"/>
          <w:szCs w:val="32"/>
        </w:rPr>
        <w:t>Histogram</w:t>
      </w:r>
    </w:p>
    <w:p w:rsidRPr="00B174D3" w:rsidR="00B174D3" w:rsidP="00B174D3" w:rsidRDefault="00B174D3" w14:paraId="63686F1D" w14:textId="77777777">
      <w:pPr>
        <w:spacing w:after="0" w:line="240" w:lineRule="auto"/>
        <w:jc w:val="center"/>
        <w:rPr>
          <w:rFonts w:ascii="Segoe UI" w:hAnsi="Segoe UI" w:eastAsia="Times New Roman" w:cs="Segoe UI"/>
          <w:color w:val="333333"/>
          <w:kern w:val="0"/>
          <w:sz w:val="18"/>
          <w:szCs w:val="18"/>
          <w14:ligatures w14:val="none"/>
        </w:rPr>
      </w:pPr>
      <w:r w:rsidRPr="00B174D3">
        <w:rPr>
          <w:rFonts w:ascii="Segoe UI" w:hAnsi="Segoe UI" w:eastAsia="Times New Roman" w:cs="Segoe UI"/>
          <w:noProof/>
          <w:color w:val="333333"/>
          <w:kern w:val="0"/>
          <w:sz w:val="18"/>
          <w:szCs w:val="18"/>
          <w14:ligatures w14:val="none"/>
        </w:rPr>
        <w:drawing>
          <wp:inline distT="0" distB="0" distL="0" distR="0" wp14:anchorId="387B8CF1" wp14:editId="05C0AF85">
            <wp:extent cx="3055620" cy="3055620"/>
            <wp:effectExtent l="0" t="0" r="0" b="0"/>
            <wp:docPr id="156077583" name="Picture 156077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62393" w:rsidR="00C62393" w:rsidP="00C62393" w:rsidRDefault="00C62393" w14:paraId="71DD3433" w14:textId="4C1A4161">
      <w:pPr>
        <w:spacing w:after="0" w:line="240" w:lineRule="auto"/>
        <w:jc w:val="center"/>
        <w:rPr>
          <w:rFonts w:ascii="Segoe UI" w:hAnsi="Segoe UI" w:eastAsia="Times New Roman" w:cs="Segoe UI"/>
          <w:color w:val="333333"/>
          <w:kern w:val="0"/>
          <w:sz w:val="18"/>
          <w:szCs w:val="18"/>
          <w14:ligatures w14:val="none"/>
        </w:rPr>
      </w:pPr>
    </w:p>
    <w:p w:rsidRPr="00E110C6" w:rsidR="005E47B8" w:rsidP="00456802" w:rsidRDefault="00456802" w14:paraId="1B62D2FC" w14:textId="0666AB59">
      <w:pPr>
        <w:jc w:val="center"/>
        <w:rPr>
          <w:rFonts w:ascii="Times New Roman" w:hAnsi="Times New Roman" w:cs="Times New Roman"/>
          <w:sz w:val="32"/>
          <w:szCs w:val="32"/>
        </w:rPr>
      </w:pPr>
      <w:r w:rsidRPr="00E110C6">
        <w:rPr>
          <w:rFonts w:ascii="Times New Roman" w:hAnsi="Times New Roman" w:eastAsia="Times New Roman" w:cs="Times New Roman"/>
          <w:b/>
          <w:bCs/>
          <w:i/>
          <w:iCs/>
          <w:color w:val="333333"/>
          <w:kern w:val="0"/>
          <w:sz w:val="22"/>
          <w:szCs w:val="22"/>
          <w14:ligatures w14:val="none"/>
        </w:rPr>
        <w:t xml:space="preserve">Figure </w:t>
      </w:r>
      <w:r w:rsidRPr="00E110C6" w:rsidR="00E110C6">
        <w:rPr>
          <w:rFonts w:ascii="Times New Roman" w:hAnsi="Times New Roman" w:eastAsia="Times New Roman" w:cs="Times New Roman"/>
          <w:b/>
          <w:bCs/>
          <w:i/>
          <w:iCs/>
          <w:color w:val="333333"/>
          <w:kern w:val="0"/>
          <w:sz w:val="22"/>
          <w:szCs w:val="22"/>
          <w14:ligatures w14:val="none"/>
        </w:rPr>
        <w:t>3</w:t>
      </w:r>
      <w:r w:rsidRPr="00E110C6">
        <w:rPr>
          <w:rFonts w:ascii="Times New Roman" w:hAnsi="Times New Roman" w:eastAsia="Times New Roman" w:cs="Times New Roman"/>
          <w:b/>
          <w:bCs/>
          <w:i/>
          <w:iCs/>
          <w:color w:val="333333"/>
          <w:kern w:val="0"/>
          <w:sz w:val="22"/>
          <w:szCs w:val="22"/>
          <w14:ligatures w14:val="none"/>
        </w:rPr>
        <w:t>.</w:t>
      </w:r>
      <w:r w:rsidRPr="00E110C6">
        <w:rPr>
          <w:rFonts w:ascii="Times New Roman" w:hAnsi="Times New Roman" w:eastAsia="Times New Roman" w:cs="Times New Roman"/>
          <w:color w:val="333333"/>
          <w:kern w:val="0"/>
          <w:sz w:val="22"/>
          <w:szCs w:val="22"/>
          <w14:ligatures w14:val="none"/>
        </w:rPr>
        <w:t xml:space="preserve"> </w:t>
      </w:r>
      <w:r w:rsidR="003C2812">
        <w:rPr>
          <w:rFonts w:ascii="Times New Roman" w:hAnsi="Times New Roman" w:eastAsia="Times New Roman" w:cs="Times New Roman"/>
          <w:color w:val="333333"/>
          <w:kern w:val="0"/>
          <w:sz w:val="22"/>
          <w:szCs w:val="22"/>
          <w14:ligatures w14:val="none"/>
        </w:rPr>
        <w:t>Cholesterol histogram</w:t>
      </w:r>
    </w:p>
    <w:p w:rsidRPr="00C62393" w:rsidR="000C5902" w:rsidP="004D03DE" w:rsidRDefault="00C62393" w14:paraId="14C2FD8F" w14:textId="5FA07DAE">
      <w:pPr>
        <w:rPr>
          <w:rFonts w:ascii="Times New Roman" w:hAnsi="Times New Roman" w:cs="Times New Roman"/>
        </w:rPr>
      </w:pPr>
      <w:r w:rsidRPr="00C62393">
        <w:rPr>
          <w:rFonts w:ascii="Times New Roman" w:hAnsi="Times New Roman" w:cs="Times New Roman"/>
          <w:b/>
          <w:bCs/>
          <w:i/>
          <w:iCs/>
        </w:rPr>
        <w:t>Example of interpretation:</w:t>
      </w:r>
      <w:r w:rsidRPr="00C62393">
        <w:rPr>
          <w:rFonts w:ascii="Times New Roman" w:hAnsi="Times New Roman" w:cs="Times New Roman"/>
        </w:rPr>
        <w:t xml:space="preserve"> </w:t>
      </w:r>
      <w:r w:rsidRPr="00C62393" w:rsidR="001D3432">
        <w:rPr>
          <w:rFonts w:ascii="Times New Roman" w:hAnsi="Times New Roman" w:cs="Times New Roman"/>
        </w:rPr>
        <w:t>According to the graph, cholesterol …….</w:t>
      </w:r>
    </w:p>
    <w:p w:rsidRPr="005E47B8" w:rsidR="005E47B8" w:rsidP="005E47B8" w:rsidRDefault="005E47B8" w14:paraId="2EEA7F82" w14:textId="221497C5"/>
    <w:p w:rsidRPr="00F85AFE" w:rsidR="007C415B" w:rsidP="00F85AFE" w:rsidRDefault="007C415B" w14:paraId="49ACE5A3" w14:textId="7777777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F85AFE">
        <w:rPr>
          <w:rFonts w:ascii="Times New Roman" w:hAnsi="Times New Roman" w:cs="Times New Roman"/>
          <w:b/>
          <w:bCs/>
          <w:sz w:val="32"/>
          <w:szCs w:val="32"/>
        </w:rPr>
        <w:t>Box Plot</w:t>
      </w:r>
    </w:p>
    <w:p w:rsidRPr="007C415B" w:rsidR="007C415B" w:rsidP="007C415B" w:rsidRDefault="007C415B" w14:paraId="08F27AFB" w14:textId="77777777">
      <w:pPr>
        <w:spacing w:after="0" w:line="240" w:lineRule="auto"/>
        <w:jc w:val="center"/>
        <w:rPr>
          <w:rFonts w:ascii="Segoe UI" w:hAnsi="Segoe UI" w:eastAsia="Times New Roman" w:cs="Segoe UI"/>
          <w:color w:val="333333"/>
          <w:kern w:val="0"/>
          <w:sz w:val="18"/>
          <w:szCs w:val="18"/>
          <w14:ligatures w14:val="none"/>
        </w:rPr>
      </w:pPr>
      <w:r w:rsidRPr="007C415B">
        <w:rPr>
          <w:rFonts w:ascii="Segoe UI" w:hAnsi="Segoe UI" w:eastAsia="Times New Roman" w:cs="Segoe UI"/>
          <w:noProof/>
          <w:color w:val="333333"/>
          <w:kern w:val="0"/>
          <w:sz w:val="18"/>
          <w:szCs w:val="18"/>
          <w14:ligatures w14:val="none"/>
        </w:rPr>
        <w:drawing>
          <wp:inline distT="0" distB="0" distL="0" distR="0" wp14:anchorId="59649DB6" wp14:editId="6D102504">
            <wp:extent cx="2895600" cy="289560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110C6" w:rsidR="005C49FE" w:rsidP="005C49FE" w:rsidRDefault="005C49FE" w14:paraId="239DC009" w14:textId="216301E8">
      <w:pPr>
        <w:jc w:val="center"/>
        <w:rPr>
          <w:rFonts w:ascii="Times New Roman" w:hAnsi="Times New Roman" w:cs="Times New Roman"/>
          <w:sz w:val="32"/>
          <w:szCs w:val="32"/>
        </w:rPr>
      </w:pPr>
      <w:r w:rsidRPr="00E110C6">
        <w:rPr>
          <w:rFonts w:ascii="Times New Roman" w:hAnsi="Times New Roman" w:eastAsia="Times New Roman" w:cs="Times New Roman"/>
          <w:b/>
          <w:bCs/>
          <w:i/>
          <w:iCs/>
          <w:color w:val="333333"/>
          <w:kern w:val="0"/>
          <w:sz w:val="22"/>
          <w:szCs w:val="22"/>
          <w14:ligatures w14:val="none"/>
        </w:rPr>
        <w:lastRenderedPageBreak/>
        <w:t xml:space="preserve">Figure </w:t>
      </w:r>
      <w:r w:rsidR="005E2A16">
        <w:rPr>
          <w:rFonts w:ascii="Times New Roman" w:hAnsi="Times New Roman" w:eastAsia="Times New Roman" w:cs="Times New Roman"/>
          <w:b/>
          <w:bCs/>
          <w:i/>
          <w:iCs/>
          <w:color w:val="333333"/>
          <w:kern w:val="0"/>
          <w:sz w:val="22"/>
          <w:szCs w:val="22"/>
          <w14:ligatures w14:val="none"/>
        </w:rPr>
        <w:t>4</w:t>
      </w:r>
      <w:r w:rsidRPr="00E110C6">
        <w:rPr>
          <w:rFonts w:ascii="Times New Roman" w:hAnsi="Times New Roman" w:eastAsia="Times New Roman" w:cs="Times New Roman"/>
          <w:b/>
          <w:bCs/>
          <w:i/>
          <w:iCs/>
          <w:color w:val="333333"/>
          <w:kern w:val="0"/>
          <w:sz w:val="22"/>
          <w:szCs w:val="22"/>
          <w14:ligatures w14:val="none"/>
        </w:rPr>
        <w:t>.</w:t>
      </w:r>
      <w:r w:rsidRPr="00E110C6">
        <w:rPr>
          <w:rFonts w:ascii="Times New Roman" w:hAnsi="Times New Roman" w:eastAsia="Times New Roman" w:cs="Times New Roman"/>
          <w:color w:val="333333"/>
          <w:kern w:val="0"/>
          <w:sz w:val="22"/>
          <w:szCs w:val="22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333333"/>
          <w:kern w:val="0"/>
          <w:sz w:val="22"/>
          <w:szCs w:val="22"/>
          <w14:ligatures w14:val="none"/>
        </w:rPr>
        <w:t>Distribution of cholesterol by sex</w:t>
      </w:r>
    </w:p>
    <w:p w:rsidR="005C49FE" w:rsidP="004D03DE" w:rsidRDefault="005C49FE" w14:paraId="52C9D283" w14:textId="77777777">
      <w:pPr>
        <w:rPr>
          <w:rFonts w:ascii="Times New Roman" w:hAnsi="Times New Roman" w:cs="Times New Roman"/>
          <w:b/>
          <w:bCs/>
          <w:i/>
          <w:iCs/>
        </w:rPr>
      </w:pPr>
    </w:p>
    <w:p w:rsidRPr="007C415B" w:rsidR="00E527C5" w:rsidP="004D03DE" w:rsidRDefault="007C415B" w14:paraId="7A2F982D" w14:textId="62C24B26">
      <w:pPr>
        <w:rPr>
          <w:rFonts w:ascii="Times New Roman" w:hAnsi="Times New Roman" w:cs="Times New Roman"/>
        </w:rPr>
      </w:pPr>
      <w:r w:rsidRPr="007C415B">
        <w:rPr>
          <w:rFonts w:ascii="Times New Roman" w:hAnsi="Times New Roman" w:cs="Times New Roman"/>
          <w:b/>
          <w:bCs/>
          <w:i/>
          <w:iCs/>
        </w:rPr>
        <w:t>Example of interpretation:</w:t>
      </w:r>
      <w:r w:rsidRPr="007C415B">
        <w:rPr>
          <w:rFonts w:ascii="Times New Roman" w:hAnsi="Times New Roman" w:cs="Times New Roman"/>
        </w:rPr>
        <w:t xml:space="preserve"> </w:t>
      </w:r>
      <w:r w:rsidRPr="007C415B" w:rsidR="00162411">
        <w:rPr>
          <w:rFonts w:ascii="Times New Roman" w:hAnsi="Times New Roman" w:cs="Times New Roman"/>
        </w:rPr>
        <w:t>Cholesterol values were …</w:t>
      </w:r>
      <w:proofErr w:type="gramStart"/>
      <w:r w:rsidRPr="007C415B" w:rsidR="00162411">
        <w:rPr>
          <w:rFonts w:ascii="Times New Roman" w:hAnsi="Times New Roman" w:cs="Times New Roman"/>
        </w:rPr>
        <w:t>…..</w:t>
      </w:r>
      <w:proofErr w:type="gramEnd"/>
    </w:p>
    <w:p w:rsidRPr="005B11EE" w:rsidR="00DC4738" w:rsidP="005B11EE" w:rsidRDefault="00DC4738" w14:paraId="57AA62EA" w14:textId="7777777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B11EE">
        <w:rPr>
          <w:rFonts w:ascii="Times New Roman" w:hAnsi="Times New Roman" w:cs="Times New Roman"/>
          <w:b/>
          <w:bCs/>
          <w:sz w:val="32"/>
          <w:szCs w:val="32"/>
        </w:rPr>
        <w:t>Scatter Plot</w:t>
      </w:r>
    </w:p>
    <w:p w:rsidRPr="00DC4738" w:rsidR="00DC4738" w:rsidP="00DC4738" w:rsidRDefault="00DC4738" w14:paraId="3EA18812" w14:textId="77777777">
      <w:pPr>
        <w:spacing w:after="0" w:line="240" w:lineRule="auto"/>
        <w:jc w:val="center"/>
        <w:rPr>
          <w:rFonts w:ascii="Segoe UI" w:hAnsi="Segoe UI" w:eastAsia="Times New Roman" w:cs="Segoe UI"/>
          <w:color w:val="333333"/>
          <w:kern w:val="0"/>
          <w:sz w:val="18"/>
          <w:szCs w:val="18"/>
          <w14:ligatures w14:val="none"/>
        </w:rPr>
      </w:pPr>
      <w:r w:rsidRPr="00DC4738">
        <w:rPr>
          <w:rFonts w:ascii="Segoe UI" w:hAnsi="Segoe UI" w:eastAsia="Times New Roman" w:cs="Segoe UI"/>
          <w:noProof/>
          <w:color w:val="333333"/>
          <w:kern w:val="0"/>
          <w:sz w:val="18"/>
          <w:szCs w:val="18"/>
          <w14:ligatures w14:val="none"/>
        </w:rPr>
        <w:drawing>
          <wp:inline distT="0" distB="0" distL="0" distR="0" wp14:anchorId="55EDE4F1" wp14:editId="24EEE905">
            <wp:extent cx="3893820" cy="38938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389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B11EE" w:rsidR="00680ED8" w:rsidP="4F78AF2F" w:rsidRDefault="00DC4738" w14:paraId="6A38D906" w14:textId="6829347C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center"/>
        <w:rPr>
          <w:rFonts w:ascii="Times New Roman" w:hAnsi="Times New Roman" w:cs="Times New Roman"/>
          <w:sz w:val="32"/>
          <w:szCs w:val="32"/>
        </w:rPr>
      </w:pPr>
      <w:r w:rsidRPr="4F78AF2F" w:rsidR="19929E84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333333"/>
          <w:kern w:val="0"/>
          <w:sz w:val="22"/>
          <w:szCs w:val="22"/>
          <w14:ligatures w14:val="none"/>
        </w:rPr>
        <w:t xml:space="preserve">Figure </w:t>
      </w:r>
      <w:r w:rsidRPr="4F78AF2F" w:rsidR="680D3DF6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333333"/>
          <w:kern w:val="0"/>
          <w:sz w:val="22"/>
          <w:szCs w:val="22"/>
          <w14:ligatures w14:val="none"/>
        </w:rPr>
        <w:t>5</w:t>
      </w:r>
      <w:r w:rsidRPr="4F78AF2F" w:rsidR="19929E84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333333"/>
          <w:sz w:val="22"/>
          <w:szCs w:val="22"/>
        </w:rPr>
        <w:t>.</w:t>
      </w:r>
      <w:r w:rsidRPr="4F78AF2F" w:rsidR="19929E84">
        <w:rPr>
          <w:rFonts w:ascii="Times New Roman" w:hAnsi="Times New Roman" w:eastAsia="Times New Roman" w:cs="Times New Roman"/>
          <w:color w:val="333333"/>
          <w:sz w:val="22"/>
          <w:szCs w:val="22"/>
        </w:rPr>
        <w:t xml:space="preserve"> </w:t>
      </w:r>
      <w:r w:rsidRPr="4F78AF2F" w:rsidR="19929E84">
        <w:rPr>
          <w:rFonts w:ascii="Times New Roman" w:hAnsi="Times New Roman" w:eastAsia="Times New Roman" w:cs="Times New Roman"/>
          <w:color w:val="333333"/>
          <w:sz w:val="22"/>
          <w:szCs w:val="22"/>
        </w:rPr>
        <w:t>Relationship between weight and cholesterol</w:t>
      </w:r>
    </w:p>
    <w:p w:rsidRPr="00680ED8" w:rsidR="00680ED8" w:rsidP="4F78AF2F" w:rsidRDefault="00680ED8" w14:paraId="44547996" w14:textId="75AA890F">
      <w:pPr>
        <w:rPr>
          <w:rFonts w:ascii="Times New Roman" w:hAnsi="Times New Roman" w:cs="Times New Roman"/>
          <w:i w:val="1"/>
          <w:iCs w:val="1"/>
        </w:rPr>
      </w:pPr>
    </w:p>
    <w:sectPr w:rsidRPr="00680ED8" w:rsidR="00680ED8" w:rsidSect="00E748B5">
      <w:footerReference w:type="default" r:id="rId16"/>
      <w:pgSz w:w="12240" w:h="15840" w:orient="portrait"/>
      <w:pgMar w:top="1440" w:right="1440" w:bottom="1440" w:left="1440" w:header="720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26434" w:rsidP="0006295F" w:rsidRDefault="00E26434" w14:paraId="734452F7" w14:textId="77777777">
      <w:pPr>
        <w:spacing w:after="0" w:line="240" w:lineRule="auto"/>
      </w:pPr>
      <w:r>
        <w:separator/>
      </w:r>
    </w:p>
  </w:endnote>
  <w:endnote w:type="continuationSeparator" w:id="0">
    <w:p w:rsidR="00E26434" w:rsidP="0006295F" w:rsidRDefault="00E26434" w14:paraId="07F93BC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635404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295F" w:rsidRDefault="0006295F" w14:paraId="1160216D" w14:textId="011C09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295F" w:rsidRDefault="0006295F" w14:paraId="745A75F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26434" w:rsidP="0006295F" w:rsidRDefault="00E26434" w14:paraId="7C4CE673" w14:textId="77777777">
      <w:pPr>
        <w:spacing w:after="0" w:line="240" w:lineRule="auto"/>
      </w:pPr>
      <w:r>
        <w:separator/>
      </w:r>
    </w:p>
  </w:footnote>
  <w:footnote w:type="continuationSeparator" w:id="0">
    <w:p w:rsidR="00E26434" w:rsidP="0006295F" w:rsidRDefault="00E26434" w14:paraId="66C5DA7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571A7C"/>
    <w:multiLevelType w:val="hybridMultilevel"/>
    <w:tmpl w:val="2E64FC9C"/>
    <w:lvl w:ilvl="0" w:tplc="C8BA44E4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786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F51"/>
    <w:rsid w:val="00012557"/>
    <w:rsid w:val="00042FE4"/>
    <w:rsid w:val="00051112"/>
    <w:rsid w:val="00057ADE"/>
    <w:rsid w:val="0006295F"/>
    <w:rsid w:val="000726BA"/>
    <w:rsid w:val="000763F4"/>
    <w:rsid w:val="00085B52"/>
    <w:rsid w:val="0009772B"/>
    <w:rsid w:val="000C5902"/>
    <w:rsid w:val="000D2930"/>
    <w:rsid w:val="000E4405"/>
    <w:rsid w:val="000F5D70"/>
    <w:rsid w:val="00131CD7"/>
    <w:rsid w:val="001326F1"/>
    <w:rsid w:val="001337FB"/>
    <w:rsid w:val="001343CF"/>
    <w:rsid w:val="0016061B"/>
    <w:rsid w:val="00162411"/>
    <w:rsid w:val="00183BA9"/>
    <w:rsid w:val="001D3432"/>
    <w:rsid w:val="001D6BDA"/>
    <w:rsid w:val="001E2E5C"/>
    <w:rsid w:val="002007DA"/>
    <w:rsid w:val="00213B11"/>
    <w:rsid w:val="00244867"/>
    <w:rsid w:val="00272A06"/>
    <w:rsid w:val="0027608C"/>
    <w:rsid w:val="00276EE4"/>
    <w:rsid w:val="00301311"/>
    <w:rsid w:val="00310EFD"/>
    <w:rsid w:val="00361F0F"/>
    <w:rsid w:val="003725AB"/>
    <w:rsid w:val="003A300D"/>
    <w:rsid w:val="003C0576"/>
    <w:rsid w:val="003C2812"/>
    <w:rsid w:val="003D1D14"/>
    <w:rsid w:val="003D714E"/>
    <w:rsid w:val="0044343C"/>
    <w:rsid w:val="00452CF2"/>
    <w:rsid w:val="00456802"/>
    <w:rsid w:val="00460725"/>
    <w:rsid w:val="00495A77"/>
    <w:rsid w:val="004A4408"/>
    <w:rsid w:val="004D016B"/>
    <w:rsid w:val="004D03DE"/>
    <w:rsid w:val="004E1428"/>
    <w:rsid w:val="0051511D"/>
    <w:rsid w:val="005231B4"/>
    <w:rsid w:val="0055130F"/>
    <w:rsid w:val="00582765"/>
    <w:rsid w:val="00590810"/>
    <w:rsid w:val="005952BF"/>
    <w:rsid w:val="005B11EE"/>
    <w:rsid w:val="005B2F2B"/>
    <w:rsid w:val="005C49FE"/>
    <w:rsid w:val="005E2A16"/>
    <w:rsid w:val="005E47B8"/>
    <w:rsid w:val="006214E0"/>
    <w:rsid w:val="006243FE"/>
    <w:rsid w:val="00640BE9"/>
    <w:rsid w:val="006616C6"/>
    <w:rsid w:val="00672106"/>
    <w:rsid w:val="00676F19"/>
    <w:rsid w:val="00680ED8"/>
    <w:rsid w:val="0068767E"/>
    <w:rsid w:val="006C5367"/>
    <w:rsid w:val="006C6873"/>
    <w:rsid w:val="006F5C4D"/>
    <w:rsid w:val="00731DBF"/>
    <w:rsid w:val="0077393C"/>
    <w:rsid w:val="00775608"/>
    <w:rsid w:val="007C415B"/>
    <w:rsid w:val="007D1290"/>
    <w:rsid w:val="007D584C"/>
    <w:rsid w:val="00807498"/>
    <w:rsid w:val="00823B75"/>
    <w:rsid w:val="008373C0"/>
    <w:rsid w:val="00841C05"/>
    <w:rsid w:val="00862413"/>
    <w:rsid w:val="00867EDB"/>
    <w:rsid w:val="00875EEE"/>
    <w:rsid w:val="008B7BA7"/>
    <w:rsid w:val="008E4C0F"/>
    <w:rsid w:val="009168FC"/>
    <w:rsid w:val="00925641"/>
    <w:rsid w:val="00945CC3"/>
    <w:rsid w:val="00946274"/>
    <w:rsid w:val="00953A96"/>
    <w:rsid w:val="00956365"/>
    <w:rsid w:val="00960C61"/>
    <w:rsid w:val="009642FB"/>
    <w:rsid w:val="009916EF"/>
    <w:rsid w:val="009D09E3"/>
    <w:rsid w:val="009F090A"/>
    <w:rsid w:val="00A42D9D"/>
    <w:rsid w:val="00A50120"/>
    <w:rsid w:val="00A94C37"/>
    <w:rsid w:val="00AB0B3E"/>
    <w:rsid w:val="00AC758F"/>
    <w:rsid w:val="00B02F51"/>
    <w:rsid w:val="00B174D3"/>
    <w:rsid w:val="00B46232"/>
    <w:rsid w:val="00B54669"/>
    <w:rsid w:val="00B601EA"/>
    <w:rsid w:val="00B60EAC"/>
    <w:rsid w:val="00B758B3"/>
    <w:rsid w:val="00BF0CEC"/>
    <w:rsid w:val="00BF6785"/>
    <w:rsid w:val="00C137B2"/>
    <w:rsid w:val="00C22BB0"/>
    <w:rsid w:val="00C304F2"/>
    <w:rsid w:val="00C356B6"/>
    <w:rsid w:val="00C62393"/>
    <w:rsid w:val="00C64F04"/>
    <w:rsid w:val="00C75DB9"/>
    <w:rsid w:val="00C80CA9"/>
    <w:rsid w:val="00C86862"/>
    <w:rsid w:val="00CD36CC"/>
    <w:rsid w:val="00CD3ED4"/>
    <w:rsid w:val="00CE16A4"/>
    <w:rsid w:val="00D0486F"/>
    <w:rsid w:val="00D37089"/>
    <w:rsid w:val="00D44DB8"/>
    <w:rsid w:val="00D472CE"/>
    <w:rsid w:val="00D942C3"/>
    <w:rsid w:val="00DA021B"/>
    <w:rsid w:val="00DC4738"/>
    <w:rsid w:val="00DD7441"/>
    <w:rsid w:val="00E05E04"/>
    <w:rsid w:val="00E110C6"/>
    <w:rsid w:val="00E21851"/>
    <w:rsid w:val="00E26434"/>
    <w:rsid w:val="00E527C5"/>
    <w:rsid w:val="00E542CA"/>
    <w:rsid w:val="00E748B5"/>
    <w:rsid w:val="00E96402"/>
    <w:rsid w:val="00EC054E"/>
    <w:rsid w:val="00EC0BE0"/>
    <w:rsid w:val="00ED3E44"/>
    <w:rsid w:val="00ED635A"/>
    <w:rsid w:val="00EE1306"/>
    <w:rsid w:val="00F1398A"/>
    <w:rsid w:val="00F14C9B"/>
    <w:rsid w:val="00F21075"/>
    <w:rsid w:val="00F50E62"/>
    <w:rsid w:val="00F605C1"/>
    <w:rsid w:val="00F85AFE"/>
    <w:rsid w:val="00F96675"/>
    <w:rsid w:val="00FC69DE"/>
    <w:rsid w:val="19929E84"/>
    <w:rsid w:val="3D1FA127"/>
    <w:rsid w:val="46B3D1B0"/>
    <w:rsid w:val="4F78AF2F"/>
    <w:rsid w:val="680D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6D65B"/>
  <w15:chartTrackingRefBased/>
  <w15:docId w15:val="{C013F2F0-58FD-40DE-94C1-3830C1ED5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F5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F5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F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F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F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F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F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F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F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02F5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02F5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02F5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02F5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02F5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02F5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02F5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02F5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02F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F5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02F5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F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02F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F5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02F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F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F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F5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02F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F5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6295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6295F"/>
  </w:style>
  <w:style w:type="paragraph" w:styleId="Footer">
    <w:name w:val="footer"/>
    <w:basedOn w:val="Normal"/>
    <w:link w:val="FooterChar"/>
    <w:uiPriority w:val="99"/>
    <w:unhideWhenUsed/>
    <w:rsid w:val="0006295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6295F"/>
  </w:style>
  <w:style w:type="paragraph" w:styleId="NormalWeb">
    <w:name w:val="Normal (Web)"/>
    <w:basedOn w:val="Normal"/>
    <w:uiPriority w:val="99"/>
    <w:semiHidden/>
    <w:unhideWhenUsed/>
    <w:rsid w:val="0059081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9772B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9772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9772B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D44DB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bold" w:customStyle="1">
    <w:name w:val="textbold"/>
    <w:basedOn w:val="Normal"/>
    <w:rsid w:val="000C59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image" Target="media/image5.png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7" ma:contentTypeDescription="Creați un document nou." ma:contentTypeScope="" ma:versionID="8e9b42a4657f741098ed1611f0a8c739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caed35310d672476a68e994a65107af6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Etichete imagine" ma:readOnly="false" ma:fieldId="{5cf76f15-5ced-4ddc-b409-7134ff3c332f}" ma:taxonomyMulti="true" ma:sspId="991eaa7b-ab79-4d0d-9919-fa7af0adc5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ajat c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Partajat cu detali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e01d8e-e257-4be7-a1e6-15d7197d125d}" ma:internalName="TaxCatchAll" ma:showField="CatchAllData" ma:web="da57fa6c-b424-4f10-b13f-36a3eadb08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19a9d4-3938-42ca-a08d-8329492b719a">
      <Terms xmlns="http://schemas.microsoft.com/office/infopath/2007/PartnerControls"/>
    </lcf76f155ced4ddcb4097134ff3c332f>
    <TaxCatchAll xmlns="da57fa6c-b424-4f10-b13f-36a3eadb08cb" xsi:nil="true"/>
  </documentManagement>
</p:properties>
</file>

<file path=customXml/itemProps1.xml><?xml version="1.0" encoding="utf-8"?>
<ds:datastoreItem xmlns:ds="http://schemas.openxmlformats.org/officeDocument/2006/customXml" ds:itemID="{8C3C84DC-FDA3-47D1-9F5E-29C181F1A2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DC3881-0EF2-4C05-834A-83570999E6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D0F3B8-882C-4603-9820-CE525A4D93BD}"/>
</file>

<file path=customXml/itemProps4.xml><?xml version="1.0" encoding="utf-8"?>
<ds:datastoreItem xmlns:ds="http://schemas.openxmlformats.org/officeDocument/2006/customXml" ds:itemID="{8BBF56A3-E9C4-4018-B225-9CBE69E92F6F}">
  <ds:schemaRefs>
    <ds:schemaRef ds:uri="http://schemas.microsoft.com/office/2006/metadata/properties"/>
    <ds:schemaRef ds:uri="http://schemas.microsoft.com/office/infopath/2007/PartnerControls"/>
    <ds:schemaRef ds:uri="d819a9d4-3938-42ca-a08d-8329492b719a"/>
    <ds:schemaRef ds:uri="da57fa6c-b424-4f10-b13f-36a3eadb08c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Andrada Urda</dc:creator>
  <cp:keywords/>
  <dc:description/>
  <cp:lastModifiedBy>Cosmina Bondor</cp:lastModifiedBy>
  <cp:revision>278</cp:revision>
  <dcterms:created xsi:type="dcterms:W3CDTF">2026-10-21T14:51:00Z</dcterms:created>
  <dcterms:modified xsi:type="dcterms:W3CDTF">2026-10-23T22:00:50Z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0x0101003E234CFF9BA5D6439357A426A2FD0F7B</vt:lpwstr>
  </property>
  <property fmtid="{D5CDD505-2E9C-101B-9397-08002B2CF9AE}" pid="3" name="MediaServiceImageTags">
    <vt:lpwstr/>
  </property>
  <property fmtid="{D5CDD505-2E9C-101B-9397-08002B2CF9AE}" pid="4" name="GrammarlyDocumentId">
    <vt:lpwstr>cb5abae725cc91b65ff16258ce83fbadc1a3ddea6e52c01de50062c5e50adef9</vt:lpwstr>
  </property>
</Properties>
</file>