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1B7B" w:rsidRPr="00F1725A" w:rsidRDefault="001C1B7B" w:rsidP="001C1B7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b/>
          <w:color w:val="212121"/>
          <w:sz w:val="32"/>
          <w:szCs w:val="32"/>
        </w:rPr>
      </w:pPr>
      <w:r w:rsidRPr="00F1725A">
        <w:rPr>
          <w:rFonts w:ascii="Arial" w:eastAsia="Times New Roman" w:hAnsi="Arial" w:cs="Arial"/>
          <w:b/>
          <w:color w:val="212121"/>
          <w:sz w:val="32"/>
          <w:szCs w:val="32"/>
        </w:rPr>
        <w:t>Investigation of factors involved in pathogenesis through case-control studies</w:t>
      </w:r>
    </w:p>
    <w:p w:rsidR="007A06FF" w:rsidRPr="007A06FF" w:rsidRDefault="007A06FF" w:rsidP="007A06FF">
      <w:pPr>
        <w:pStyle w:val="HTMLPreformatted"/>
        <w:shd w:val="clear" w:color="auto" w:fill="FFFFFF"/>
        <w:rPr>
          <w:rFonts w:ascii="Times New Roman" w:hAnsi="Times New Roman" w:cs="Times New Roman"/>
          <w:color w:val="212121"/>
          <w:sz w:val="22"/>
          <w:szCs w:val="22"/>
        </w:rPr>
      </w:pPr>
    </w:p>
    <w:p w:rsidR="00CB4CB0" w:rsidRPr="007A06FF" w:rsidRDefault="00CB4CB0" w:rsidP="001B7D2D">
      <w:pPr>
        <w:pStyle w:val="Heading2"/>
        <w:numPr>
          <w:ilvl w:val="0"/>
          <w:numId w:val="0"/>
        </w:numPr>
        <w:spacing w:after="240"/>
        <w:rPr>
          <w:rFonts w:ascii="Times New Roman" w:hAnsi="Times New Roman"/>
          <w:sz w:val="32"/>
          <w:szCs w:val="32"/>
        </w:rPr>
      </w:pPr>
      <w:bookmarkStart w:id="0" w:name="_GoBack"/>
      <w:bookmarkEnd w:id="0"/>
      <w:r w:rsidRPr="007A06FF">
        <w:rPr>
          <w:rFonts w:ascii="Times New Roman" w:hAnsi="Times New Roman"/>
          <w:sz w:val="32"/>
          <w:szCs w:val="32"/>
        </w:rPr>
        <w:t>TO DO: Practical activities. Case-Control Study.</w:t>
      </w:r>
    </w:p>
    <w:p w:rsidR="00CB4CB0" w:rsidRPr="00623F60" w:rsidRDefault="00E47E6E" w:rsidP="00CB4CB0">
      <w:pPr>
        <w:pStyle w:val="Heading3"/>
        <w:numPr>
          <w:ilvl w:val="2"/>
          <w:numId w:val="13"/>
        </w:numPr>
        <w:spacing w:after="240"/>
        <w:rPr>
          <w:rFonts w:ascii="Times New Roman" w:hAnsi="Times New Roman"/>
          <w:sz w:val="22"/>
          <w:szCs w:val="22"/>
        </w:rPr>
      </w:pPr>
      <w:r w:rsidRPr="00623F60">
        <w:rPr>
          <w:rFonts w:ascii="Times New Roman" w:hAnsi="Times New Roman"/>
          <w:sz w:val="22"/>
          <w:szCs w:val="22"/>
        </w:rPr>
        <w:t>Aim and utility of this practical activity:</w:t>
      </w:r>
    </w:p>
    <w:p w:rsidR="00E47E6E" w:rsidRPr="00623F60" w:rsidRDefault="00E47E6E" w:rsidP="00E47E6E">
      <w:pPr>
        <w:pStyle w:val="HTMLPreformatted"/>
        <w:numPr>
          <w:ilvl w:val="0"/>
          <w:numId w:val="14"/>
        </w:numPr>
        <w:shd w:val="clear" w:color="auto" w:fill="FFFFFF"/>
        <w:rPr>
          <w:rFonts w:ascii="Times New Roman" w:hAnsi="Times New Roman" w:cs="Times New Roman"/>
          <w:color w:val="212121"/>
          <w:sz w:val="22"/>
          <w:szCs w:val="22"/>
        </w:rPr>
      </w:pPr>
      <w:r w:rsidRPr="00623F60">
        <w:rPr>
          <w:rFonts w:ascii="Times New Roman" w:hAnsi="Times New Roman" w:cs="Times New Roman"/>
          <w:color w:val="212121"/>
          <w:sz w:val="22"/>
          <w:szCs w:val="22"/>
          <w:lang w:val="ro-RO"/>
        </w:rPr>
        <w:t>To achieve</w:t>
      </w:r>
      <w:r w:rsidRPr="00623F60">
        <w:rPr>
          <w:rFonts w:ascii="Times New Roman" w:hAnsi="Times New Roman" w:cs="Times New Roman"/>
          <w:color w:val="212121"/>
          <w:sz w:val="22"/>
          <w:szCs w:val="22"/>
        </w:rPr>
        <w:t xml:space="preserve"> the research protocol of the case-control study after a proposed scenario</w:t>
      </w:r>
    </w:p>
    <w:p w:rsidR="00E47E6E" w:rsidRPr="00623F60" w:rsidRDefault="00E47E6E" w:rsidP="00E47E6E">
      <w:pPr>
        <w:pStyle w:val="HTMLPreformatted"/>
        <w:numPr>
          <w:ilvl w:val="0"/>
          <w:numId w:val="14"/>
        </w:numPr>
        <w:shd w:val="clear" w:color="auto" w:fill="FFFFFF"/>
        <w:rPr>
          <w:rFonts w:ascii="Times New Roman" w:hAnsi="Times New Roman" w:cs="Times New Roman"/>
          <w:color w:val="212121"/>
          <w:sz w:val="22"/>
          <w:szCs w:val="22"/>
        </w:rPr>
      </w:pPr>
      <w:r w:rsidRPr="00623F60">
        <w:rPr>
          <w:rFonts w:ascii="Times New Roman" w:hAnsi="Times New Roman" w:cs="Times New Roman"/>
          <w:color w:val="212121"/>
          <w:sz w:val="22"/>
          <w:szCs w:val="22"/>
        </w:rPr>
        <w:t>Analyzing data and presenting the obtained results</w:t>
      </w:r>
    </w:p>
    <w:p w:rsidR="00E47E6E" w:rsidRPr="00623F60" w:rsidRDefault="00E47E6E" w:rsidP="00E47E6E">
      <w:pPr>
        <w:pStyle w:val="HTMLPreformatted"/>
        <w:numPr>
          <w:ilvl w:val="0"/>
          <w:numId w:val="14"/>
        </w:numPr>
        <w:shd w:val="clear" w:color="auto" w:fill="FFFFFF"/>
        <w:rPr>
          <w:rFonts w:ascii="Times New Roman" w:hAnsi="Times New Roman" w:cs="Times New Roman"/>
          <w:color w:val="212121"/>
          <w:sz w:val="22"/>
          <w:szCs w:val="22"/>
        </w:rPr>
      </w:pPr>
      <w:r w:rsidRPr="00623F60">
        <w:rPr>
          <w:rFonts w:ascii="Times New Roman" w:hAnsi="Times New Roman" w:cs="Times New Roman"/>
          <w:color w:val="212121"/>
          <w:sz w:val="22"/>
          <w:szCs w:val="22"/>
        </w:rPr>
        <w:t>Statistical and clinical interpretation of the obtained results</w:t>
      </w:r>
    </w:p>
    <w:p w:rsidR="00E47E6E" w:rsidRPr="00623F60" w:rsidRDefault="00E47E6E" w:rsidP="00E47E6E">
      <w:pPr>
        <w:pStyle w:val="HTMLPreformatted"/>
        <w:shd w:val="clear" w:color="auto" w:fill="FFFFFF"/>
        <w:ind w:left="720"/>
        <w:rPr>
          <w:rFonts w:ascii="Times New Roman" w:hAnsi="Times New Roman" w:cs="Times New Roman"/>
          <w:color w:val="212121"/>
          <w:sz w:val="22"/>
          <w:szCs w:val="22"/>
        </w:rPr>
      </w:pPr>
    </w:p>
    <w:p w:rsidR="00E47E6E" w:rsidRPr="00623F60" w:rsidRDefault="00E47E6E" w:rsidP="00E47E6E">
      <w:pPr>
        <w:pStyle w:val="Heading3"/>
        <w:numPr>
          <w:ilvl w:val="2"/>
          <w:numId w:val="13"/>
        </w:numPr>
        <w:rPr>
          <w:rFonts w:ascii="Times New Roman" w:hAnsi="Times New Roman"/>
          <w:sz w:val="22"/>
          <w:szCs w:val="22"/>
        </w:rPr>
      </w:pPr>
      <w:r w:rsidRPr="00623F60">
        <w:rPr>
          <w:rFonts w:ascii="Times New Roman" w:hAnsi="Times New Roman"/>
          <w:sz w:val="22"/>
          <w:szCs w:val="22"/>
        </w:rPr>
        <w:t>Proposed scenario:</w:t>
      </w:r>
    </w:p>
    <w:p w:rsidR="00DD629D" w:rsidRDefault="00E47E6E" w:rsidP="00DD629D">
      <w:pPr>
        <w:pStyle w:val="HTMLPreformatted"/>
        <w:shd w:val="clear" w:color="auto" w:fill="FFFFFF"/>
        <w:ind w:left="360"/>
        <w:jc w:val="both"/>
        <w:rPr>
          <w:rFonts w:ascii="Times New Roman" w:hAnsi="Times New Roman" w:cs="Times New Roman"/>
          <w:color w:val="212121"/>
          <w:sz w:val="22"/>
          <w:szCs w:val="22"/>
        </w:rPr>
      </w:pPr>
      <w:r w:rsidRPr="00623F60">
        <w:rPr>
          <w:rFonts w:ascii="Times New Roman" w:hAnsi="Times New Roman" w:cs="Times New Roman"/>
          <w:color w:val="212121"/>
          <w:sz w:val="22"/>
          <w:szCs w:val="22"/>
        </w:rPr>
        <w:t>We assume that we have conducted a study on premature infants registered at public hospitals in Cluj-Napoca between December 2015 and December 2016 to identify the risk factors for neonatal sepsis.</w:t>
      </w:r>
      <w:r w:rsidR="00DD629D">
        <w:rPr>
          <w:rFonts w:ascii="Times New Roman" w:hAnsi="Times New Roman" w:cs="Times New Roman"/>
          <w:color w:val="212121"/>
          <w:sz w:val="22"/>
          <w:szCs w:val="22"/>
        </w:rPr>
        <w:t xml:space="preserve"> </w:t>
      </w:r>
      <w:r w:rsidRPr="00623F60">
        <w:rPr>
          <w:rFonts w:ascii="Times New Roman" w:hAnsi="Times New Roman" w:cs="Times New Roman"/>
          <w:color w:val="212121"/>
          <w:sz w:val="22"/>
          <w:szCs w:val="22"/>
          <w:shd w:val="clear" w:color="auto" w:fill="FFFFFF"/>
        </w:rPr>
        <w:t>The data required for the study were collected from the medical records of newborns enrolled in the study. Two groups of subjects were compiled in the study: a sample of 100 preterm infants with clinically confirmed sepsis and a control group (116 premature neonates without sepsis).</w:t>
      </w:r>
    </w:p>
    <w:p w:rsidR="00DD629D" w:rsidRDefault="00DD629D" w:rsidP="00DD629D">
      <w:pPr>
        <w:pStyle w:val="HTMLPreformatted"/>
        <w:shd w:val="clear" w:color="auto" w:fill="FFFFFF"/>
        <w:ind w:left="360"/>
        <w:jc w:val="both"/>
        <w:rPr>
          <w:rFonts w:ascii="Times New Roman" w:hAnsi="Times New Roman" w:cs="Times New Roman"/>
          <w:color w:val="212121"/>
          <w:sz w:val="22"/>
          <w:szCs w:val="22"/>
        </w:rPr>
      </w:pPr>
    </w:p>
    <w:p w:rsidR="00E47E6E" w:rsidRPr="00DD629D" w:rsidRDefault="00DD629D" w:rsidP="00DD629D">
      <w:pPr>
        <w:pStyle w:val="HTMLPreformatted"/>
        <w:shd w:val="clear" w:color="auto" w:fill="FFFFFF"/>
        <w:ind w:left="360"/>
        <w:jc w:val="both"/>
        <w:rPr>
          <w:rFonts w:ascii="Times New Roman" w:hAnsi="Times New Roman" w:cs="Times New Roman"/>
          <w:color w:val="212121"/>
          <w:sz w:val="22"/>
          <w:szCs w:val="22"/>
        </w:rPr>
      </w:pPr>
      <w:r>
        <w:rPr>
          <w:rFonts w:ascii="Times New Roman" w:hAnsi="Times New Roman" w:cs="Times New Roman"/>
          <w:color w:val="212121"/>
          <w:sz w:val="22"/>
          <w:szCs w:val="22"/>
        </w:rPr>
        <w:t xml:space="preserve">       </w:t>
      </w:r>
      <w:r w:rsidR="00E47E6E" w:rsidRPr="00DD629D">
        <w:rPr>
          <w:rFonts w:ascii="Times New Roman" w:hAnsi="Times New Roman" w:cs="Times New Roman"/>
          <w:i/>
          <w:color w:val="212121"/>
          <w:sz w:val="22"/>
          <w:szCs w:val="22"/>
          <w:u w:val="single"/>
        </w:rPr>
        <w:t>The inclusion criteria for cases were:</w:t>
      </w:r>
    </w:p>
    <w:p w:rsidR="00E47E6E" w:rsidRPr="00623F60" w:rsidRDefault="00E47E6E" w:rsidP="00E47E6E">
      <w:pPr>
        <w:pStyle w:val="HTMLPreformatted"/>
        <w:shd w:val="clear" w:color="auto" w:fill="FFFFFF"/>
        <w:ind w:left="360"/>
        <w:rPr>
          <w:rFonts w:ascii="Times New Roman" w:hAnsi="Times New Roman" w:cs="Times New Roman"/>
          <w:color w:val="212121"/>
          <w:sz w:val="22"/>
          <w:szCs w:val="22"/>
        </w:rPr>
      </w:pPr>
    </w:p>
    <w:p w:rsidR="00E47E6E" w:rsidRPr="00623F60" w:rsidRDefault="00DD629D" w:rsidP="00E47E6E">
      <w:pPr>
        <w:pStyle w:val="HTMLPreformatted"/>
        <w:numPr>
          <w:ilvl w:val="0"/>
          <w:numId w:val="10"/>
        </w:numPr>
        <w:shd w:val="clear" w:color="auto" w:fill="FFFFFF"/>
        <w:rPr>
          <w:rFonts w:ascii="Times New Roman" w:hAnsi="Times New Roman" w:cs="Times New Roman"/>
          <w:color w:val="212121"/>
          <w:sz w:val="22"/>
          <w:szCs w:val="22"/>
        </w:rPr>
      </w:pPr>
      <w:r>
        <w:rPr>
          <w:rFonts w:ascii="Times New Roman" w:hAnsi="Times New Roman" w:cs="Times New Roman"/>
          <w:color w:val="212121"/>
          <w:sz w:val="22"/>
          <w:szCs w:val="22"/>
        </w:rPr>
        <w:t>p</w:t>
      </w:r>
      <w:r w:rsidR="00E47E6E" w:rsidRPr="00623F60">
        <w:rPr>
          <w:rFonts w:ascii="Times New Roman" w:hAnsi="Times New Roman" w:cs="Times New Roman"/>
          <w:color w:val="212121"/>
          <w:sz w:val="22"/>
          <w:szCs w:val="22"/>
        </w:rPr>
        <w:t>remature infants registered at pediatric or neonatal intensive care units of public hospitals in Cluj-Napoca  with at least one of the clinical features: fever (≥37.5 ° C) or hypothermia (≤ 35.5 ° C), rapid breathing (≥ 60 breaths per minute), severe chest retraction, movements only when stimulated, seizures, lethargy or unconsciousness and</w:t>
      </w:r>
    </w:p>
    <w:p w:rsidR="00AB1774" w:rsidRPr="00623F60" w:rsidRDefault="00E47E6E" w:rsidP="00AB1774">
      <w:pPr>
        <w:pStyle w:val="HTMLPreformatted"/>
        <w:numPr>
          <w:ilvl w:val="0"/>
          <w:numId w:val="10"/>
        </w:numPr>
        <w:shd w:val="clear" w:color="auto" w:fill="FFFFFF"/>
        <w:rPr>
          <w:rFonts w:ascii="Times New Roman" w:hAnsi="Times New Roman" w:cs="Times New Roman"/>
          <w:color w:val="212121"/>
          <w:sz w:val="22"/>
          <w:szCs w:val="22"/>
          <w:u w:val="single"/>
          <w:shd w:val="clear" w:color="auto" w:fill="FFFFFF"/>
        </w:rPr>
      </w:pPr>
      <w:r w:rsidRPr="00623F60">
        <w:rPr>
          <w:rFonts w:ascii="Times New Roman" w:hAnsi="Times New Roman" w:cs="Times New Roman"/>
          <w:color w:val="212121"/>
          <w:sz w:val="22"/>
          <w:szCs w:val="22"/>
        </w:rPr>
        <w:t>at least 2 haematological criteria: total white blood cells (&lt;4000 or &gt;12000 cells/m</w:t>
      </w:r>
      <w:r w:rsidRPr="00623F60">
        <w:rPr>
          <w:rFonts w:ascii="Times New Roman" w:hAnsi="Times New Roman" w:cs="Times New Roman"/>
          <w:color w:val="212121"/>
          <w:sz w:val="22"/>
          <w:szCs w:val="22"/>
          <w:vertAlign w:val="superscript"/>
        </w:rPr>
        <w:t>3)</w:t>
      </w:r>
      <w:r w:rsidRPr="00623F60">
        <w:rPr>
          <w:rFonts w:ascii="Times New Roman" w:hAnsi="Times New Roman" w:cs="Times New Roman"/>
          <w:color w:val="212121"/>
          <w:sz w:val="22"/>
          <w:szCs w:val="22"/>
        </w:rPr>
        <w:t>, absolute neutrophil number (&lt;1500 cells/mm</w:t>
      </w:r>
      <w:r w:rsidRPr="00623F60">
        <w:rPr>
          <w:rFonts w:ascii="Times New Roman" w:hAnsi="Times New Roman" w:cs="Times New Roman"/>
          <w:color w:val="212121"/>
          <w:sz w:val="22"/>
          <w:szCs w:val="22"/>
          <w:vertAlign w:val="superscript"/>
        </w:rPr>
        <w:t xml:space="preserve">3 </w:t>
      </w:r>
      <w:r w:rsidRPr="00623F60">
        <w:rPr>
          <w:rFonts w:ascii="Times New Roman" w:hAnsi="Times New Roman" w:cs="Times New Roman"/>
          <w:color w:val="212121"/>
          <w:sz w:val="22"/>
          <w:szCs w:val="22"/>
        </w:rPr>
        <w:t>or &gt;7500 cells/mm</w:t>
      </w:r>
      <w:r w:rsidRPr="00623F60">
        <w:rPr>
          <w:rFonts w:ascii="Times New Roman" w:hAnsi="Times New Roman" w:cs="Times New Roman"/>
          <w:color w:val="212121"/>
          <w:sz w:val="22"/>
          <w:szCs w:val="22"/>
          <w:vertAlign w:val="superscript"/>
        </w:rPr>
        <w:t>3</w:t>
      </w:r>
      <w:r w:rsidRPr="00623F60">
        <w:rPr>
          <w:rFonts w:ascii="Times New Roman" w:hAnsi="Times New Roman" w:cs="Times New Roman"/>
          <w:color w:val="212121"/>
          <w:sz w:val="22"/>
          <w:szCs w:val="22"/>
        </w:rPr>
        <w:t>), erythrocyte sedimentation rate (&gt;15/1h),  number of platelets( &gt; 440 cells/m</w:t>
      </w:r>
      <w:r w:rsidRPr="00623F60">
        <w:rPr>
          <w:rFonts w:ascii="Times New Roman" w:hAnsi="Times New Roman" w:cs="Times New Roman"/>
          <w:color w:val="212121"/>
          <w:sz w:val="22"/>
          <w:szCs w:val="22"/>
          <w:vertAlign w:val="superscript"/>
        </w:rPr>
        <w:t>3</w:t>
      </w:r>
      <w:r w:rsidRPr="00623F60">
        <w:rPr>
          <w:rFonts w:ascii="Times New Roman" w:hAnsi="Times New Roman" w:cs="Times New Roman"/>
          <w:color w:val="212121"/>
          <w:sz w:val="22"/>
          <w:szCs w:val="22"/>
        </w:rPr>
        <w:t>) .</w:t>
      </w:r>
    </w:p>
    <w:p w:rsidR="00AB1774" w:rsidRPr="00623F60" w:rsidRDefault="00AB1774" w:rsidP="00AB1774">
      <w:pPr>
        <w:pStyle w:val="HTMLPreformatted"/>
        <w:shd w:val="clear" w:color="auto" w:fill="FFFFFF"/>
        <w:ind w:left="720"/>
        <w:rPr>
          <w:rFonts w:ascii="Times New Roman" w:hAnsi="Times New Roman" w:cs="Times New Roman"/>
          <w:color w:val="212121"/>
          <w:sz w:val="22"/>
          <w:szCs w:val="22"/>
          <w:u w:val="single"/>
          <w:shd w:val="clear" w:color="auto" w:fill="FFFFFF"/>
        </w:rPr>
      </w:pPr>
    </w:p>
    <w:p w:rsidR="00AB1774" w:rsidRPr="00DD629D" w:rsidRDefault="00AB1774" w:rsidP="00AB1774">
      <w:pPr>
        <w:pStyle w:val="HTMLPreformatted"/>
        <w:shd w:val="clear" w:color="auto" w:fill="FFFFFF"/>
        <w:ind w:left="720"/>
        <w:jc w:val="both"/>
        <w:rPr>
          <w:rFonts w:ascii="Times New Roman" w:hAnsi="Times New Roman" w:cs="Times New Roman"/>
          <w:i/>
          <w:color w:val="212121"/>
          <w:sz w:val="22"/>
          <w:szCs w:val="22"/>
          <w:u w:val="single"/>
          <w:shd w:val="clear" w:color="auto" w:fill="FFFFFF"/>
        </w:rPr>
      </w:pPr>
      <w:r w:rsidRPr="00DD629D">
        <w:rPr>
          <w:rFonts w:ascii="Times New Roman" w:hAnsi="Times New Roman" w:cs="Times New Roman"/>
          <w:i/>
          <w:color w:val="212121"/>
          <w:sz w:val="22"/>
          <w:szCs w:val="22"/>
          <w:u w:val="single"/>
          <w:shd w:val="clear" w:color="auto" w:fill="FFFFFF"/>
        </w:rPr>
        <w:t>The inclusion criteria for controls were:</w:t>
      </w:r>
    </w:p>
    <w:p w:rsidR="00DD629D" w:rsidRDefault="00DD629D" w:rsidP="00DD629D">
      <w:pPr>
        <w:pStyle w:val="HTMLPreformatted"/>
        <w:numPr>
          <w:ilvl w:val="0"/>
          <w:numId w:val="23"/>
        </w:numPr>
        <w:shd w:val="clear" w:color="auto" w:fill="FFFFFF"/>
        <w:rPr>
          <w:rFonts w:ascii="Times New Roman" w:hAnsi="Times New Roman" w:cs="Times New Roman"/>
          <w:color w:val="212121"/>
          <w:sz w:val="22"/>
          <w:szCs w:val="22"/>
        </w:rPr>
      </w:pPr>
      <w:r>
        <w:rPr>
          <w:rFonts w:ascii="Times New Roman" w:hAnsi="Times New Roman" w:cs="Times New Roman"/>
          <w:color w:val="212121"/>
          <w:sz w:val="22"/>
          <w:szCs w:val="22"/>
        </w:rPr>
        <w:t>p</w:t>
      </w:r>
      <w:r w:rsidR="00AB1774" w:rsidRPr="00623F60">
        <w:rPr>
          <w:rFonts w:ascii="Times New Roman" w:hAnsi="Times New Roman" w:cs="Times New Roman"/>
          <w:color w:val="212121"/>
          <w:sz w:val="22"/>
          <w:szCs w:val="22"/>
        </w:rPr>
        <w:t>remature infants who did not meet the criteria for sepsis and who were registered at neonatal pediatric or intensive care units of public hospitals in Cluj-Napoca</w:t>
      </w:r>
    </w:p>
    <w:p w:rsidR="00DD629D" w:rsidRDefault="00DD629D" w:rsidP="00DD629D">
      <w:pPr>
        <w:pStyle w:val="HTMLPreformatted"/>
        <w:shd w:val="clear" w:color="auto" w:fill="FFFFFF"/>
        <w:ind w:left="720"/>
        <w:rPr>
          <w:rFonts w:ascii="Times New Roman" w:hAnsi="Times New Roman" w:cs="Times New Roman"/>
          <w:color w:val="212121"/>
          <w:sz w:val="22"/>
          <w:szCs w:val="22"/>
        </w:rPr>
      </w:pPr>
    </w:p>
    <w:p w:rsidR="00AB1774" w:rsidRPr="00DD629D" w:rsidRDefault="00AB1774" w:rsidP="00DD629D">
      <w:pPr>
        <w:pStyle w:val="HTMLPreformatted"/>
        <w:shd w:val="clear" w:color="auto" w:fill="FFFFFF"/>
        <w:ind w:left="720"/>
        <w:rPr>
          <w:rFonts w:ascii="Times New Roman" w:hAnsi="Times New Roman" w:cs="Times New Roman"/>
          <w:color w:val="212121"/>
          <w:sz w:val="22"/>
          <w:szCs w:val="22"/>
        </w:rPr>
      </w:pPr>
      <w:r w:rsidRPr="00DD629D">
        <w:rPr>
          <w:rFonts w:ascii="Times New Roman" w:hAnsi="Times New Roman" w:cs="Times New Roman"/>
          <w:i/>
          <w:color w:val="212121"/>
          <w:sz w:val="22"/>
          <w:szCs w:val="22"/>
          <w:u w:val="single"/>
          <w:shd w:val="clear" w:color="auto" w:fill="FFFFFF"/>
        </w:rPr>
        <w:t xml:space="preserve">Exclusion criteria: </w:t>
      </w:r>
    </w:p>
    <w:p w:rsidR="00AB1774" w:rsidRPr="00623F60" w:rsidRDefault="00DD629D" w:rsidP="00DD629D">
      <w:pPr>
        <w:pStyle w:val="HTMLPreformatted"/>
        <w:numPr>
          <w:ilvl w:val="0"/>
          <w:numId w:val="23"/>
        </w:numPr>
        <w:shd w:val="clear" w:color="auto" w:fill="FFFFFF"/>
        <w:rPr>
          <w:rFonts w:ascii="Times New Roman" w:hAnsi="Times New Roman" w:cs="Times New Roman"/>
          <w:color w:val="212121"/>
          <w:sz w:val="22"/>
          <w:szCs w:val="22"/>
        </w:rPr>
      </w:pPr>
      <w:r>
        <w:rPr>
          <w:rFonts w:ascii="Times New Roman" w:hAnsi="Times New Roman" w:cs="Times New Roman"/>
          <w:color w:val="212121"/>
          <w:sz w:val="22"/>
          <w:szCs w:val="22"/>
          <w:shd w:val="clear" w:color="auto" w:fill="FFFFFF"/>
        </w:rPr>
        <w:t>n</w:t>
      </w:r>
      <w:r w:rsidR="00AB1774" w:rsidRPr="00623F60">
        <w:rPr>
          <w:rFonts w:ascii="Times New Roman" w:hAnsi="Times New Roman" w:cs="Times New Roman"/>
          <w:color w:val="212121"/>
          <w:sz w:val="22"/>
          <w:szCs w:val="22"/>
          <w:shd w:val="clear" w:color="auto" w:fill="FFFFFF"/>
        </w:rPr>
        <w:t>ewborns with congenital immune diseases or congenital malformations or those receiving immunosuppressive therapy</w:t>
      </w:r>
    </w:p>
    <w:p w:rsidR="00AB1774" w:rsidRPr="00623F60" w:rsidRDefault="00AB1774" w:rsidP="00DD629D">
      <w:pPr>
        <w:pStyle w:val="HTMLPreformatted"/>
        <w:shd w:val="clear" w:color="auto" w:fill="FFFFFF"/>
        <w:jc w:val="both"/>
        <w:rPr>
          <w:rFonts w:ascii="Times New Roman" w:hAnsi="Times New Roman" w:cs="Times New Roman"/>
          <w:color w:val="212121"/>
          <w:sz w:val="22"/>
          <w:szCs w:val="22"/>
        </w:rPr>
      </w:pPr>
      <w:r w:rsidRPr="00623F60">
        <w:rPr>
          <w:rFonts w:ascii="Times New Roman" w:hAnsi="Times New Roman" w:cs="Times New Roman"/>
          <w:color w:val="212121"/>
          <w:sz w:val="22"/>
          <w:szCs w:val="22"/>
        </w:rPr>
        <w:t xml:space="preserve">The data is available in the BD_CMro.xlsx file available on the discipline's website: </w:t>
      </w:r>
      <w:hyperlink r:id="rId7" w:history="1">
        <w:r w:rsidRPr="00623F60">
          <w:rPr>
            <w:rStyle w:val="Hyperlink"/>
            <w:rFonts w:ascii="Times New Roman" w:hAnsi="Times New Roman" w:cs="Times New Roman"/>
            <w:sz w:val="22"/>
            <w:szCs w:val="22"/>
          </w:rPr>
          <w:t>https://www.info.umfcluj.ro/ro</w:t>
        </w:r>
      </w:hyperlink>
    </w:p>
    <w:p w:rsidR="00AB1774" w:rsidRPr="00DD629D" w:rsidRDefault="00AB1774" w:rsidP="00DD629D">
      <w:pPr>
        <w:pStyle w:val="HTMLPreformatted"/>
        <w:shd w:val="clear" w:color="auto" w:fill="FFFFFF"/>
        <w:jc w:val="both"/>
        <w:rPr>
          <w:rFonts w:ascii="Times New Roman" w:hAnsi="Times New Roman" w:cs="Times New Roman"/>
          <w:i/>
          <w:color w:val="212121"/>
          <w:sz w:val="22"/>
          <w:szCs w:val="22"/>
          <w:shd w:val="clear" w:color="auto" w:fill="FFFFFF"/>
        </w:rPr>
      </w:pPr>
      <w:r w:rsidRPr="00623F60">
        <w:rPr>
          <w:rFonts w:ascii="Times New Roman" w:hAnsi="Times New Roman" w:cs="Times New Roman"/>
          <w:sz w:val="22"/>
          <w:szCs w:val="22"/>
        </w:rPr>
        <w:br/>
      </w:r>
      <w:r w:rsidRPr="00DD629D">
        <w:rPr>
          <w:rFonts w:ascii="Times New Roman" w:hAnsi="Times New Roman" w:cs="Times New Roman"/>
          <w:b/>
          <w:color w:val="212121"/>
          <w:sz w:val="22"/>
          <w:szCs w:val="22"/>
          <w:shd w:val="clear" w:color="auto" w:fill="FFFFFF"/>
        </w:rPr>
        <w:t>Clinical question</w:t>
      </w:r>
      <w:r w:rsidRPr="00623F60">
        <w:rPr>
          <w:rFonts w:ascii="Times New Roman" w:hAnsi="Times New Roman" w:cs="Times New Roman"/>
          <w:color w:val="212121"/>
          <w:sz w:val="22"/>
          <w:szCs w:val="22"/>
          <w:shd w:val="clear" w:color="auto" w:fill="FFFFFF"/>
        </w:rPr>
        <w:t xml:space="preserve">: Does </w:t>
      </w:r>
      <w:r w:rsidR="00DD629D">
        <w:rPr>
          <w:rFonts w:ascii="Times New Roman" w:hAnsi="Times New Roman" w:cs="Times New Roman"/>
          <w:color w:val="212121"/>
          <w:sz w:val="22"/>
          <w:szCs w:val="22"/>
          <w:shd w:val="clear" w:color="auto" w:fill="FFFFFF"/>
        </w:rPr>
        <w:t xml:space="preserve">the </w:t>
      </w:r>
      <w:r w:rsidR="00DD629D" w:rsidRPr="00DD629D">
        <w:rPr>
          <w:rFonts w:ascii="Times New Roman" w:hAnsi="Times New Roman" w:cs="Times New Roman"/>
          <w:i/>
          <w:color w:val="212121"/>
          <w:sz w:val="22"/>
          <w:szCs w:val="22"/>
          <w:shd w:val="clear" w:color="auto" w:fill="FFFFFF"/>
        </w:rPr>
        <w:t>presence of chorioamniotitis</w:t>
      </w:r>
      <w:r w:rsidRPr="00623F60">
        <w:rPr>
          <w:rFonts w:ascii="Times New Roman" w:hAnsi="Times New Roman" w:cs="Times New Roman"/>
          <w:color w:val="212121"/>
          <w:sz w:val="22"/>
          <w:szCs w:val="22"/>
          <w:shd w:val="clear" w:color="auto" w:fill="FFFFFF"/>
        </w:rPr>
        <w:t xml:space="preserve"> (= infection that occurs in the pregnant woman and which consists of the infec</w:t>
      </w:r>
      <w:r w:rsidR="00DD629D">
        <w:rPr>
          <w:rFonts w:ascii="Times New Roman" w:hAnsi="Times New Roman" w:cs="Times New Roman"/>
          <w:color w:val="212121"/>
          <w:sz w:val="22"/>
          <w:szCs w:val="22"/>
          <w:shd w:val="clear" w:color="auto" w:fill="FFFFFF"/>
        </w:rPr>
        <w:t>tion of the chord and amniotic fluid -&gt;</w:t>
      </w:r>
      <w:r w:rsidRPr="00623F60">
        <w:rPr>
          <w:rFonts w:ascii="Times New Roman" w:hAnsi="Times New Roman" w:cs="Times New Roman"/>
          <w:color w:val="212121"/>
          <w:sz w:val="22"/>
          <w:szCs w:val="22"/>
          <w:shd w:val="clear" w:color="auto" w:fill="FFFFFF"/>
        </w:rPr>
        <w:t xml:space="preserve">the membranes that surround the fetus) is </w:t>
      </w:r>
      <w:r w:rsidRPr="00DD629D">
        <w:rPr>
          <w:rFonts w:ascii="Times New Roman" w:hAnsi="Times New Roman" w:cs="Times New Roman"/>
          <w:i/>
          <w:color w:val="212121"/>
          <w:sz w:val="22"/>
          <w:szCs w:val="22"/>
          <w:shd w:val="clear" w:color="auto" w:fill="FFFFFF"/>
        </w:rPr>
        <w:t>associated with neonatal sepsis in preterm newborns</w:t>
      </w:r>
      <w:r w:rsidRPr="00623F60">
        <w:rPr>
          <w:rFonts w:ascii="Times New Roman" w:hAnsi="Times New Roman" w:cs="Times New Roman"/>
          <w:color w:val="212121"/>
          <w:sz w:val="22"/>
          <w:szCs w:val="22"/>
          <w:shd w:val="clear" w:color="auto" w:fill="FFFFFF"/>
        </w:rPr>
        <w:t>?</w:t>
      </w:r>
    </w:p>
    <w:p w:rsidR="00AB1774" w:rsidRPr="00623F60" w:rsidRDefault="00AB1774" w:rsidP="00AB1774">
      <w:pPr>
        <w:pStyle w:val="HTMLPreformatted"/>
        <w:shd w:val="clear" w:color="auto" w:fill="FFFFFF"/>
        <w:rPr>
          <w:rFonts w:ascii="Times New Roman" w:hAnsi="Times New Roman" w:cs="Times New Roman"/>
          <w:color w:val="212121"/>
          <w:sz w:val="22"/>
          <w:szCs w:val="22"/>
        </w:rPr>
      </w:pPr>
    </w:p>
    <w:p w:rsidR="00AB1774" w:rsidRPr="00623F60" w:rsidRDefault="00AB1774" w:rsidP="00AB1774">
      <w:pPr>
        <w:pStyle w:val="ListParagraph"/>
        <w:numPr>
          <w:ilvl w:val="2"/>
          <w:numId w:val="13"/>
        </w:numPr>
        <w:spacing w:after="0"/>
        <w:rPr>
          <w:rFonts w:ascii="Times New Roman" w:hAnsi="Times New Roman"/>
          <w:b/>
        </w:rPr>
      </w:pPr>
      <w:r w:rsidRPr="00623F60">
        <w:rPr>
          <w:rFonts w:ascii="Times New Roman" w:hAnsi="Times New Roman"/>
          <w:b/>
        </w:rPr>
        <w:t>Research protocol</w:t>
      </w:r>
    </w:p>
    <w:p w:rsidR="00AB1774" w:rsidRPr="00623F60" w:rsidRDefault="00AB1774" w:rsidP="00AB1774">
      <w:pPr>
        <w:pStyle w:val="ListParagraph"/>
        <w:spacing w:after="0"/>
        <w:ind w:firstLine="0"/>
        <w:rPr>
          <w:rFonts w:ascii="Times New Roman" w:hAnsi="Times New Roman"/>
          <w:b/>
        </w:rPr>
      </w:pPr>
    </w:p>
    <w:p w:rsidR="00AB1774" w:rsidRPr="00623F60" w:rsidRDefault="00AB1774" w:rsidP="00AB1774">
      <w:pPr>
        <w:pStyle w:val="ListParagraph"/>
        <w:numPr>
          <w:ilvl w:val="1"/>
          <w:numId w:val="15"/>
        </w:numPr>
        <w:spacing w:after="0"/>
        <w:ind w:left="425" w:hanging="425"/>
        <w:rPr>
          <w:rFonts w:ascii="Times New Roman" w:hAnsi="Times New Roman"/>
        </w:rPr>
      </w:pPr>
      <w:r w:rsidRPr="00623F60">
        <w:rPr>
          <w:rFonts w:ascii="Times New Roman" w:hAnsi="Times New Roman"/>
        </w:rPr>
        <w:t>Write the aim and objectives associated with this study:</w:t>
      </w:r>
    </w:p>
    <w:p w:rsidR="00AB1774" w:rsidRPr="00623F60" w:rsidRDefault="00AB1774" w:rsidP="00AB1774">
      <w:pPr>
        <w:pBdr>
          <w:top w:val="single" w:sz="4" w:space="1" w:color="auto"/>
          <w:left w:val="single" w:sz="4" w:space="4" w:color="auto"/>
          <w:bottom w:val="single" w:sz="4" w:space="1" w:color="auto"/>
          <w:right w:val="single" w:sz="4" w:space="4" w:color="auto"/>
        </w:pBdr>
        <w:tabs>
          <w:tab w:val="left" w:pos="540"/>
        </w:tabs>
        <w:rPr>
          <w:rFonts w:ascii="Times New Roman" w:hAnsi="Times New Roman" w:cs="Times New Roman"/>
          <w:b/>
        </w:rPr>
      </w:pPr>
      <w:r w:rsidRPr="00623F60">
        <w:rPr>
          <w:rFonts w:ascii="Times New Roman" w:hAnsi="Times New Roman" w:cs="Times New Roman"/>
          <w:b/>
        </w:rPr>
        <w:t>Aim:</w:t>
      </w:r>
    </w:p>
    <w:p w:rsidR="00AB1774" w:rsidRPr="00623F60" w:rsidRDefault="00AB1774" w:rsidP="00AB1774">
      <w:pPr>
        <w:pBdr>
          <w:top w:val="single" w:sz="4" w:space="1" w:color="auto"/>
          <w:left w:val="single" w:sz="4" w:space="4" w:color="auto"/>
          <w:bottom w:val="single" w:sz="4" w:space="1" w:color="auto"/>
          <w:right w:val="single" w:sz="4" w:space="4" w:color="auto"/>
        </w:pBdr>
        <w:tabs>
          <w:tab w:val="left" w:pos="540"/>
        </w:tabs>
        <w:rPr>
          <w:rFonts w:ascii="Times New Roman" w:hAnsi="Times New Roman" w:cs="Times New Roman"/>
          <w:b/>
        </w:rPr>
      </w:pPr>
      <w:r w:rsidRPr="00623F60">
        <w:rPr>
          <w:rFonts w:ascii="Times New Roman" w:hAnsi="Times New Roman" w:cs="Times New Roman"/>
          <w:b/>
        </w:rPr>
        <w:t xml:space="preserve">Objectives: </w:t>
      </w:r>
    </w:p>
    <w:p w:rsidR="00AB1774" w:rsidRPr="00623F60" w:rsidRDefault="00AB1774" w:rsidP="00AB1774">
      <w:pPr>
        <w:pStyle w:val="ListParagraph"/>
        <w:numPr>
          <w:ilvl w:val="1"/>
          <w:numId w:val="15"/>
        </w:numPr>
        <w:spacing w:after="0"/>
        <w:ind w:left="425" w:hanging="425"/>
        <w:rPr>
          <w:rFonts w:ascii="Times New Roman" w:hAnsi="Times New Roman"/>
        </w:rPr>
      </w:pPr>
      <w:r w:rsidRPr="00623F60">
        <w:rPr>
          <w:rFonts w:ascii="Times New Roman" w:hAnsi="Times New Roman"/>
        </w:rPr>
        <w:lastRenderedPageBreak/>
        <w:t>Write the research domain of this study:</w:t>
      </w:r>
    </w:p>
    <w:p w:rsidR="00AB1774" w:rsidRPr="00623F60" w:rsidRDefault="00AB1774" w:rsidP="00AB1774">
      <w:pPr>
        <w:pStyle w:val="Heading3"/>
        <w:numPr>
          <w:ilvl w:val="0"/>
          <w:numId w:val="0"/>
        </w:numPr>
        <w:pBdr>
          <w:top w:val="single" w:sz="4" w:space="1" w:color="auto"/>
          <w:left w:val="single" w:sz="4" w:space="4" w:color="auto"/>
          <w:bottom w:val="single" w:sz="4" w:space="1" w:color="auto"/>
          <w:right w:val="single" w:sz="4" w:space="4" w:color="auto"/>
        </w:pBdr>
        <w:tabs>
          <w:tab w:val="left" w:pos="1560"/>
          <w:tab w:val="right" w:leader="dot" w:pos="7429"/>
        </w:tabs>
        <w:ind w:left="720" w:hanging="720"/>
        <w:jc w:val="left"/>
        <w:rPr>
          <w:rFonts w:ascii="Times New Roman" w:hAnsi="Times New Roman"/>
          <w:sz w:val="22"/>
          <w:szCs w:val="22"/>
        </w:rPr>
      </w:pPr>
      <w:r w:rsidRPr="00623F60">
        <w:rPr>
          <w:rFonts w:ascii="Times New Roman" w:hAnsi="Times New Roman"/>
          <w:sz w:val="22"/>
          <w:szCs w:val="22"/>
        </w:rPr>
        <w:t xml:space="preserve">Domain of research: </w:t>
      </w:r>
    </w:p>
    <w:p w:rsidR="00AB1774" w:rsidRPr="00623F60" w:rsidRDefault="00AB1774" w:rsidP="00AB1774">
      <w:pPr>
        <w:pStyle w:val="ListParagraph"/>
        <w:ind w:left="426" w:firstLine="0"/>
        <w:rPr>
          <w:rFonts w:ascii="Times New Roman" w:hAnsi="Times New Roman"/>
        </w:rPr>
      </w:pPr>
    </w:p>
    <w:p w:rsidR="00AB1774" w:rsidRPr="00623F60" w:rsidRDefault="00AB1774" w:rsidP="00AB1774">
      <w:pPr>
        <w:pStyle w:val="ListParagraph"/>
        <w:numPr>
          <w:ilvl w:val="1"/>
          <w:numId w:val="15"/>
        </w:numPr>
        <w:spacing w:after="0"/>
        <w:ind w:left="425" w:hanging="425"/>
        <w:rPr>
          <w:rFonts w:ascii="Times New Roman" w:hAnsi="Times New Roman"/>
        </w:rPr>
      </w:pPr>
      <w:r w:rsidRPr="00623F60">
        <w:rPr>
          <w:rFonts w:ascii="Times New Roman" w:hAnsi="Times New Roman"/>
        </w:rPr>
        <w:t>Study type based on:</w:t>
      </w:r>
    </w:p>
    <w:p w:rsidR="00AB1774" w:rsidRPr="00DD629D"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DD629D">
        <w:rPr>
          <w:rFonts w:ascii="Times New Roman" w:hAnsi="Times New Roman" w:cs="Times New Roman"/>
          <w:b/>
        </w:rPr>
        <w:t xml:space="preserve">Study type based on study objectives:  </w:t>
      </w: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23F60">
        <w:rPr>
          <w:rFonts w:ascii="Times New Roman" w:hAnsi="Times New Roman" w:cs="Times New Roman"/>
          <w:b/>
        </w:rPr>
        <w:t xml:space="preserve">Study type according to the results: </w:t>
      </w: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23F60">
        <w:rPr>
          <w:rFonts w:ascii="Times New Roman" w:hAnsi="Times New Roman" w:cs="Times New Roman"/>
          <w:b/>
        </w:rPr>
        <w:t xml:space="preserve">Study type </w:t>
      </w:r>
      <w:r w:rsidR="00C1787E" w:rsidRPr="00623F60">
        <w:rPr>
          <w:rFonts w:ascii="Times New Roman" w:hAnsi="Times New Roman" w:cs="Times New Roman"/>
          <w:b/>
        </w:rPr>
        <w:t>according to the technique used in the choice of groups</w:t>
      </w:r>
      <w:r w:rsidRPr="00623F60">
        <w:rPr>
          <w:rFonts w:ascii="Times New Roman" w:hAnsi="Times New Roman" w:cs="Times New Roman"/>
          <w:b/>
        </w:rPr>
        <w:t>:</w:t>
      </w:r>
    </w:p>
    <w:p w:rsidR="00AB1774" w:rsidRPr="00623F60" w:rsidRDefault="00C1787E" w:rsidP="00AB1774">
      <w:pPr>
        <w:pStyle w:val="Heading3"/>
        <w:numPr>
          <w:ilvl w:val="1"/>
          <w:numId w:val="15"/>
        </w:numPr>
        <w:tabs>
          <w:tab w:val="left" w:pos="1560"/>
          <w:tab w:val="right" w:leader="dot" w:pos="7429"/>
        </w:tabs>
        <w:ind w:left="425" w:hanging="425"/>
        <w:jc w:val="left"/>
        <w:rPr>
          <w:rFonts w:ascii="Times New Roman" w:hAnsi="Times New Roman"/>
          <w:b w:val="0"/>
          <w:sz w:val="22"/>
          <w:szCs w:val="22"/>
        </w:rPr>
      </w:pPr>
      <w:r w:rsidRPr="00623F60">
        <w:rPr>
          <w:rFonts w:ascii="Times New Roman" w:hAnsi="Times New Roman"/>
          <w:b w:val="0"/>
          <w:sz w:val="22"/>
          <w:szCs w:val="22"/>
        </w:rPr>
        <w:t>What was the accessible population of this study?</w:t>
      </w:r>
    </w:p>
    <w:p w:rsidR="00AB1774" w:rsidRPr="00623F60" w:rsidRDefault="00C1787E" w:rsidP="00AB1774">
      <w:pPr>
        <w:pStyle w:val="Heading4"/>
        <w:numPr>
          <w:ilvl w:val="0"/>
          <w:numId w:val="0"/>
        </w:numPr>
        <w:pBdr>
          <w:top w:val="single" w:sz="4" w:space="1" w:color="auto"/>
          <w:left w:val="single" w:sz="4" w:space="4" w:color="auto"/>
          <w:bottom w:val="single" w:sz="4" w:space="1" w:color="auto"/>
          <w:right w:val="single" w:sz="4" w:space="4" w:color="auto"/>
        </w:pBdr>
        <w:ind w:left="864" w:hanging="864"/>
        <w:rPr>
          <w:rFonts w:ascii="Times New Roman" w:hAnsi="Times New Roman"/>
          <w:b/>
          <w:i w:val="0"/>
          <w:color w:val="auto"/>
          <w:sz w:val="22"/>
          <w:szCs w:val="22"/>
        </w:rPr>
      </w:pPr>
      <w:r w:rsidRPr="00623F60">
        <w:rPr>
          <w:rFonts w:ascii="Times New Roman" w:hAnsi="Times New Roman"/>
          <w:b/>
          <w:i w:val="0"/>
          <w:color w:val="auto"/>
          <w:sz w:val="22"/>
          <w:szCs w:val="22"/>
        </w:rPr>
        <w:t>Accessible population</w:t>
      </w:r>
      <w:r w:rsidR="00AB1774" w:rsidRPr="00623F60">
        <w:rPr>
          <w:rFonts w:ascii="Times New Roman" w:hAnsi="Times New Roman"/>
          <w:b/>
          <w:i w:val="0"/>
          <w:color w:val="auto"/>
          <w:sz w:val="22"/>
          <w:szCs w:val="22"/>
        </w:rPr>
        <w:t xml:space="preserve">: </w:t>
      </w:r>
    </w:p>
    <w:p w:rsidR="00AB1774" w:rsidRPr="00623F60" w:rsidRDefault="00AB1774" w:rsidP="00AB1774">
      <w:pPr>
        <w:pStyle w:val="Heading4"/>
        <w:numPr>
          <w:ilvl w:val="0"/>
          <w:numId w:val="0"/>
        </w:numPr>
        <w:ind w:left="426"/>
        <w:rPr>
          <w:rFonts w:ascii="Times New Roman" w:hAnsi="Times New Roman"/>
          <w:i w:val="0"/>
          <w:color w:val="auto"/>
          <w:sz w:val="22"/>
          <w:szCs w:val="22"/>
        </w:rPr>
      </w:pPr>
    </w:p>
    <w:p w:rsidR="00AB1774" w:rsidRPr="00623F60" w:rsidRDefault="00C1787E" w:rsidP="00AB1774">
      <w:pPr>
        <w:pStyle w:val="Heading4"/>
        <w:numPr>
          <w:ilvl w:val="1"/>
          <w:numId w:val="15"/>
        </w:numPr>
        <w:ind w:left="426" w:hanging="426"/>
        <w:rPr>
          <w:rFonts w:ascii="Times New Roman" w:hAnsi="Times New Roman"/>
          <w:i w:val="0"/>
          <w:color w:val="auto"/>
          <w:sz w:val="22"/>
          <w:szCs w:val="22"/>
        </w:rPr>
      </w:pPr>
      <w:r w:rsidRPr="00623F60">
        <w:rPr>
          <w:rFonts w:ascii="Times New Roman" w:hAnsi="Times New Roman"/>
          <w:i w:val="0"/>
          <w:color w:val="auto"/>
          <w:sz w:val="22"/>
          <w:szCs w:val="22"/>
        </w:rPr>
        <w:t xml:space="preserve"> Describe the study sample:</w:t>
      </w:r>
    </w:p>
    <w:p w:rsidR="00AB1774" w:rsidRPr="00623F60" w:rsidRDefault="00C1787E" w:rsidP="00AB1774">
      <w:pPr>
        <w:pStyle w:val="Heading5"/>
        <w:numPr>
          <w:ilvl w:val="0"/>
          <w:numId w:val="0"/>
        </w:numPr>
        <w:pBdr>
          <w:top w:val="single" w:sz="4" w:space="0" w:color="auto"/>
          <w:left w:val="single" w:sz="4" w:space="4" w:color="auto"/>
          <w:bottom w:val="single" w:sz="4" w:space="1" w:color="auto"/>
          <w:right w:val="single" w:sz="4" w:space="4" w:color="auto"/>
        </w:pBdr>
        <w:ind w:left="360" w:hanging="360"/>
        <w:rPr>
          <w:rFonts w:ascii="Times New Roman" w:hAnsi="Times New Roman"/>
          <w:b/>
          <w:color w:val="auto"/>
          <w:sz w:val="22"/>
          <w:szCs w:val="22"/>
          <w:lang w:val="en-US"/>
        </w:rPr>
      </w:pPr>
      <w:r w:rsidRPr="00623F60">
        <w:rPr>
          <w:rFonts w:ascii="Times New Roman" w:hAnsi="Times New Roman"/>
          <w:b/>
          <w:color w:val="auto"/>
          <w:sz w:val="22"/>
          <w:szCs w:val="22"/>
        </w:rPr>
        <w:t>Study sample</w:t>
      </w:r>
      <w:r w:rsidR="00AB1774" w:rsidRPr="00623F60">
        <w:rPr>
          <w:rFonts w:ascii="Times New Roman" w:hAnsi="Times New Roman"/>
          <w:b/>
          <w:color w:val="auto"/>
          <w:sz w:val="22"/>
          <w:szCs w:val="22"/>
        </w:rPr>
        <w:t>:</w:t>
      </w:r>
    </w:p>
    <w:p w:rsidR="00AB1774" w:rsidRPr="00DD629D" w:rsidRDefault="00DD629D" w:rsidP="00AB1774">
      <w:pPr>
        <w:pStyle w:val="Heading5"/>
        <w:numPr>
          <w:ilvl w:val="0"/>
          <w:numId w:val="0"/>
        </w:numPr>
        <w:pBdr>
          <w:top w:val="single" w:sz="4" w:space="0" w:color="auto"/>
          <w:left w:val="single" w:sz="4" w:space="4" w:color="auto"/>
          <w:bottom w:val="single" w:sz="4" w:space="1" w:color="auto"/>
          <w:right w:val="single" w:sz="4" w:space="4" w:color="auto"/>
        </w:pBdr>
        <w:ind w:left="360" w:hanging="360"/>
        <w:rPr>
          <w:rFonts w:ascii="Times New Roman" w:hAnsi="Times New Roman"/>
          <w:i/>
          <w:color w:val="auto"/>
          <w:sz w:val="22"/>
          <w:szCs w:val="22"/>
          <w:u w:val="single"/>
        </w:rPr>
      </w:pPr>
      <w:r>
        <w:rPr>
          <w:rFonts w:ascii="Times New Roman" w:hAnsi="Times New Roman"/>
          <w:i/>
          <w:color w:val="auto"/>
          <w:sz w:val="22"/>
          <w:szCs w:val="22"/>
        </w:rPr>
        <w:t xml:space="preserve">      </w:t>
      </w:r>
      <w:r w:rsidR="00C1787E" w:rsidRPr="00DD629D">
        <w:rPr>
          <w:rFonts w:ascii="Times New Roman" w:hAnsi="Times New Roman"/>
          <w:i/>
          <w:color w:val="auto"/>
          <w:sz w:val="22"/>
          <w:szCs w:val="22"/>
          <w:u w:val="single"/>
        </w:rPr>
        <w:t>Inclusion criteria</w:t>
      </w:r>
    </w:p>
    <w:p w:rsidR="00C1787E" w:rsidRPr="00623F60" w:rsidRDefault="00C1787E" w:rsidP="00C1787E">
      <w:pPr>
        <w:pBdr>
          <w:top w:val="single" w:sz="4" w:space="0" w:color="auto"/>
          <w:left w:val="single" w:sz="4" w:space="4" w:color="auto"/>
          <w:bottom w:val="single" w:sz="4" w:space="1" w:color="auto"/>
          <w:right w:val="single" w:sz="4" w:space="4" w:color="auto"/>
        </w:pBdr>
        <w:ind w:firstLine="360"/>
        <w:rPr>
          <w:rFonts w:ascii="Times New Roman" w:hAnsi="Times New Roman" w:cs="Times New Roman"/>
        </w:rPr>
      </w:pPr>
      <w:r w:rsidRPr="00623F60">
        <w:rPr>
          <w:rFonts w:ascii="Times New Roman" w:hAnsi="Times New Roman" w:cs="Times New Roman"/>
        </w:rPr>
        <w:t>Demographics:</w:t>
      </w:r>
    </w:p>
    <w:p w:rsidR="00DD629D" w:rsidRDefault="00C1787E" w:rsidP="00C1787E">
      <w:pPr>
        <w:pBdr>
          <w:top w:val="single" w:sz="4" w:space="0" w:color="auto"/>
          <w:left w:val="single" w:sz="4" w:space="4" w:color="auto"/>
          <w:bottom w:val="single" w:sz="4" w:space="1" w:color="auto"/>
          <w:right w:val="single" w:sz="4" w:space="4" w:color="auto"/>
        </w:pBdr>
        <w:ind w:firstLine="360"/>
        <w:rPr>
          <w:rFonts w:ascii="Times New Roman" w:hAnsi="Times New Roman" w:cs="Times New Roman"/>
        </w:rPr>
      </w:pPr>
      <w:r w:rsidRPr="00623F60">
        <w:rPr>
          <w:rFonts w:ascii="Times New Roman" w:hAnsi="Times New Roman" w:cs="Times New Roman"/>
        </w:rPr>
        <w:t>Clinical features:</w:t>
      </w:r>
    </w:p>
    <w:p w:rsidR="00C1787E" w:rsidRPr="00DD629D" w:rsidRDefault="00C1787E" w:rsidP="00C1787E">
      <w:pPr>
        <w:pBdr>
          <w:top w:val="single" w:sz="4" w:space="0" w:color="auto"/>
          <w:left w:val="single" w:sz="4" w:space="4" w:color="auto"/>
          <w:bottom w:val="single" w:sz="4" w:space="1" w:color="auto"/>
          <w:right w:val="single" w:sz="4" w:space="4" w:color="auto"/>
        </w:pBdr>
        <w:ind w:firstLine="360"/>
        <w:rPr>
          <w:rFonts w:ascii="Times New Roman" w:hAnsi="Times New Roman" w:cs="Times New Roman"/>
          <w:i/>
          <w:u w:val="single"/>
        </w:rPr>
      </w:pPr>
      <w:r w:rsidRPr="00DD629D">
        <w:rPr>
          <w:rFonts w:ascii="Times New Roman" w:hAnsi="Times New Roman" w:cs="Times New Roman"/>
          <w:i/>
          <w:u w:val="single"/>
        </w:rPr>
        <w:t>Exclusion criteria (applied to subjects meeting the inc</w:t>
      </w:r>
      <w:r w:rsidR="00DD629D">
        <w:rPr>
          <w:rFonts w:ascii="Times New Roman" w:hAnsi="Times New Roman" w:cs="Times New Roman"/>
          <w:i/>
          <w:u w:val="single"/>
        </w:rPr>
        <w:t>lusion criteria may be missing)</w:t>
      </w:r>
    </w:p>
    <w:p w:rsidR="00C1787E" w:rsidRPr="00623F60" w:rsidRDefault="00C1787E" w:rsidP="00C1787E">
      <w:pPr>
        <w:pBdr>
          <w:top w:val="single" w:sz="4" w:space="0" w:color="auto"/>
          <w:left w:val="single" w:sz="4" w:space="4" w:color="auto"/>
          <w:bottom w:val="single" w:sz="4" w:space="1" w:color="auto"/>
          <w:right w:val="single" w:sz="4" w:space="4" w:color="auto"/>
        </w:pBdr>
        <w:ind w:firstLine="360"/>
        <w:rPr>
          <w:rFonts w:ascii="Times New Roman" w:hAnsi="Times New Roman" w:cs="Times New Roman"/>
        </w:rPr>
      </w:pPr>
      <w:r w:rsidRPr="00623F60">
        <w:rPr>
          <w:rFonts w:ascii="Times New Roman" w:hAnsi="Times New Roman" w:cs="Times New Roman"/>
        </w:rPr>
        <w:t>Factors that induce errors (coexisting diseases / concomitant treatments):</w:t>
      </w:r>
    </w:p>
    <w:p w:rsidR="00C1787E" w:rsidRPr="00623F60" w:rsidRDefault="00C1787E" w:rsidP="00C1787E">
      <w:pPr>
        <w:pBdr>
          <w:top w:val="single" w:sz="4" w:space="0" w:color="auto"/>
          <w:left w:val="single" w:sz="4" w:space="4" w:color="auto"/>
          <w:bottom w:val="single" w:sz="4" w:space="1" w:color="auto"/>
          <w:right w:val="single" w:sz="4" w:space="4" w:color="auto"/>
        </w:pBdr>
        <w:ind w:firstLine="360"/>
        <w:rPr>
          <w:rFonts w:ascii="Times New Roman" w:hAnsi="Times New Roman" w:cs="Times New Roman"/>
        </w:rPr>
      </w:pPr>
      <w:r w:rsidRPr="00623F60">
        <w:rPr>
          <w:rFonts w:ascii="Times New Roman" w:hAnsi="Times New Roman" w:cs="Times New Roman"/>
        </w:rPr>
        <w:t>Side effects:</w:t>
      </w:r>
    </w:p>
    <w:p w:rsidR="00C1787E" w:rsidRPr="00623F60" w:rsidRDefault="00C1787E" w:rsidP="00C1787E">
      <w:pPr>
        <w:pBdr>
          <w:top w:val="single" w:sz="4" w:space="0" w:color="auto"/>
          <w:left w:val="single" w:sz="4" w:space="4" w:color="auto"/>
          <w:bottom w:val="single" w:sz="4" w:space="1" w:color="auto"/>
          <w:right w:val="single" w:sz="4" w:space="4" w:color="auto"/>
        </w:pBdr>
        <w:ind w:firstLine="360"/>
        <w:rPr>
          <w:rFonts w:ascii="Times New Roman" w:hAnsi="Times New Roman" w:cs="Times New Roman"/>
        </w:rPr>
      </w:pPr>
      <w:r w:rsidRPr="00623F60">
        <w:rPr>
          <w:rFonts w:ascii="Times New Roman" w:hAnsi="Times New Roman" w:cs="Times New Roman"/>
        </w:rPr>
        <w:t>Factors that make it difficult / impossible to obtain data:</w:t>
      </w:r>
    </w:p>
    <w:p w:rsidR="00DD629D" w:rsidRDefault="00C1787E" w:rsidP="00C1787E">
      <w:pPr>
        <w:pBdr>
          <w:top w:val="single" w:sz="4" w:space="0" w:color="auto"/>
          <w:left w:val="single" w:sz="4" w:space="4" w:color="auto"/>
          <w:bottom w:val="single" w:sz="4" w:space="1" w:color="auto"/>
          <w:right w:val="single" w:sz="4" w:space="4" w:color="auto"/>
        </w:pBdr>
        <w:ind w:firstLine="360"/>
        <w:rPr>
          <w:rFonts w:ascii="Times New Roman" w:hAnsi="Times New Roman" w:cs="Times New Roman"/>
        </w:rPr>
      </w:pPr>
      <w:r w:rsidRPr="00623F60">
        <w:rPr>
          <w:rFonts w:ascii="Times New Roman" w:hAnsi="Times New Roman" w:cs="Times New Roman"/>
        </w:rPr>
        <w:t xml:space="preserve">Ethical issues: </w:t>
      </w:r>
    </w:p>
    <w:p w:rsidR="00C1787E" w:rsidRPr="00623F60" w:rsidRDefault="00C1787E" w:rsidP="00C1787E">
      <w:pPr>
        <w:pBdr>
          <w:top w:val="single" w:sz="4" w:space="0" w:color="auto"/>
          <w:left w:val="single" w:sz="4" w:space="4" w:color="auto"/>
          <w:bottom w:val="single" w:sz="4" w:space="1" w:color="auto"/>
          <w:right w:val="single" w:sz="4" w:space="4" w:color="auto"/>
        </w:pBdr>
        <w:ind w:firstLine="360"/>
        <w:rPr>
          <w:rFonts w:ascii="Times New Roman" w:hAnsi="Times New Roman" w:cs="Times New Roman"/>
        </w:rPr>
      </w:pPr>
      <w:r w:rsidRPr="00623F60">
        <w:rPr>
          <w:rFonts w:ascii="Times New Roman" w:hAnsi="Times New Roman" w:cs="Times New Roman"/>
        </w:rPr>
        <w:t>The size of the sample</w:t>
      </w:r>
      <w:r w:rsidR="00DD629D">
        <w:rPr>
          <w:rFonts w:ascii="Times New Roman" w:hAnsi="Times New Roman" w:cs="Times New Roman"/>
        </w:rPr>
        <w:t>:</w:t>
      </w:r>
    </w:p>
    <w:p w:rsidR="00C1787E" w:rsidRPr="00623F60" w:rsidRDefault="00C1787E" w:rsidP="00C1787E">
      <w:pPr>
        <w:pStyle w:val="Heading4"/>
        <w:numPr>
          <w:ilvl w:val="0"/>
          <w:numId w:val="0"/>
        </w:numPr>
        <w:spacing w:line="240" w:lineRule="auto"/>
        <w:ind w:left="284"/>
        <w:rPr>
          <w:rFonts w:ascii="Times New Roman" w:hAnsi="Times New Roman"/>
          <w:i w:val="0"/>
          <w:color w:val="auto"/>
          <w:sz w:val="22"/>
          <w:szCs w:val="22"/>
          <w:lang w:val="en-US"/>
        </w:rPr>
      </w:pPr>
    </w:p>
    <w:p w:rsidR="00C1787E" w:rsidRPr="00623F60" w:rsidRDefault="00C15452" w:rsidP="00C1787E">
      <w:pPr>
        <w:rPr>
          <w:rFonts w:ascii="Times New Roman" w:hAnsi="Times New Roman" w:cs="Times New Roman"/>
          <w:lang w:val="ro-RO"/>
        </w:rPr>
      </w:pPr>
      <w:r w:rsidRPr="00623F60">
        <w:rPr>
          <w:rFonts w:ascii="Times New Roman" w:hAnsi="Times New Roman" w:cs="Times New Roman"/>
          <w:lang w:val="ro-RO"/>
        </w:rPr>
        <w:t>6. Is th</w:t>
      </w:r>
      <w:r w:rsidR="00C1787E" w:rsidRPr="00623F60">
        <w:rPr>
          <w:rFonts w:ascii="Times New Roman" w:hAnsi="Times New Roman" w:cs="Times New Roman"/>
          <w:lang w:val="ro-RO"/>
        </w:rPr>
        <w:t>e size of the selected sample sufficient? Respond to t</w:t>
      </w:r>
      <w:r w:rsidR="00DD629D">
        <w:rPr>
          <w:rFonts w:ascii="Times New Roman" w:hAnsi="Times New Roman" w:cs="Times New Roman"/>
          <w:lang w:val="ro-RO"/>
        </w:rPr>
        <w:t xml:space="preserve">his considering that at an OR =3, a 13% </w:t>
      </w:r>
      <w:r w:rsidR="00DD629D" w:rsidRPr="00DD629D">
        <w:rPr>
          <w:rFonts w:ascii="Times New Roman" w:hAnsi="Times New Roman" w:cs="Times New Roman"/>
          <w:color w:val="212121"/>
          <w:shd w:val="clear" w:color="auto" w:fill="FFFFFF"/>
        </w:rPr>
        <w:t>chorioamniotitis</w:t>
      </w:r>
      <w:r w:rsidR="00DD629D">
        <w:rPr>
          <w:rFonts w:ascii="Times New Roman" w:hAnsi="Times New Roman" w:cs="Times New Roman"/>
          <w:lang w:val="ro-RO"/>
        </w:rPr>
        <w:t xml:space="preserve"> </w:t>
      </w:r>
      <w:r w:rsidR="00C1787E" w:rsidRPr="00623F60">
        <w:rPr>
          <w:rFonts w:ascii="Times New Roman" w:hAnsi="Times New Roman" w:cs="Times New Roman"/>
          <w:lang w:val="ro-RO"/>
        </w:rPr>
        <w:t>frequency is in the control group, the study power of 80% and a control/case ratio = 1: 1 the estimated size (cases + controls) is 188 subjects (the Epiinfo program, the STATCALC option) can be used as a program for estimating the sample size.</w:t>
      </w:r>
    </w:p>
    <w:p w:rsidR="00C15452" w:rsidRDefault="00C1787E" w:rsidP="00DD629D">
      <w:pPr>
        <w:pStyle w:val="Heading4"/>
        <w:numPr>
          <w:ilvl w:val="0"/>
          <w:numId w:val="0"/>
        </w:numPr>
        <w:pBdr>
          <w:top w:val="single" w:sz="4" w:space="1" w:color="auto"/>
          <w:left w:val="single" w:sz="4" w:space="4" w:color="auto"/>
          <w:bottom w:val="single" w:sz="4" w:space="1" w:color="auto"/>
          <w:right w:val="single" w:sz="4" w:space="4" w:color="auto"/>
        </w:pBdr>
        <w:rPr>
          <w:rFonts w:ascii="Times New Roman" w:hAnsi="Times New Roman"/>
          <w:b/>
          <w:i w:val="0"/>
          <w:color w:val="auto"/>
          <w:sz w:val="22"/>
          <w:szCs w:val="22"/>
        </w:rPr>
      </w:pPr>
      <w:r w:rsidRPr="00623F60">
        <w:rPr>
          <w:rFonts w:ascii="Times New Roman" w:eastAsia="Calibri" w:hAnsi="Times New Roman"/>
          <w:b/>
          <w:i w:val="0"/>
          <w:iCs w:val="0"/>
          <w:color w:val="auto"/>
          <w:sz w:val="22"/>
          <w:szCs w:val="22"/>
        </w:rPr>
        <w:t>Is the size of the sample sufficient? (yes/no</w:t>
      </w:r>
      <w:r w:rsidR="00AB1774" w:rsidRPr="00623F60">
        <w:rPr>
          <w:rFonts w:ascii="Times New Roman" w:eastAsia="Calibri" w:hAnsi="Times New Roman"/>
          <w:b/>
          <w:i w:val="0"/>
          <w:iCs w:val="0"/>
          <w:color w:val="auto"/>
          <w:sz w:val="22"/>
          <w:szCs w:val="22"/>
        </w:rPr>
        <w:t>):</w:t>
      </w:r>
      <w:r w:rsidR="00AB1774" w:rsidRPr="00623F60">
        <w:rPr>
          <w:rFonts w:ascii="Times New Roman" w:hAnsi="Times New Roman"/>
          <w:b/>
          <w:i w:val="0"/>
          <w:color w:val="auto"/>
          <w:sz w:val="22"/>
          <w:szCs w:val="22"/>
        </w:rPr>
        <w:t xml:space="preserve"> </w:t>
      </w:r>
    </w:p>
    <w:p w:rsidR="00DD629D" w:rsidRDefault="00DD629D" w:rsidP="00C15452">
      <w:pPr>
        <w:spacing w:after="0"/>
        <w:ind w:left="720"/>
        <w:jc w:val="both"/>
        <w:rPr>
          <w:lang w:val="ro-RO"/>
        </w:rPr>
      </w:pPr>
    </w:p>
    <w:p w:rsidR="00AB1774" w:rsidRPr="00623F60" w:rsidRDefault="00C1787E" w:rsidP="00C15452">
      <w:pPr>
        <w:spacing w:after="0"/>
        <w:ind w:left="720"/>
        <w:jc w:val="both"/>
        <w:rPr>
          <w:rFonts w:ascii="Times New Roman" w:hAnsi="Times New Roman" w:cs="Times New Roman"/>
        </w:rPr>
      </w:pPr>
      <w:r w:rsidRPr="00623F60">
        <w:rPr>
          <w:rFonts w:ascii="Times New Roman" w:hAnsi="Times New Roman" w:cs="Times New Roman"/>
        </w:rPr>
        <w:t>7.Write the data collection method:</w:t>
      </w:r>
    </w:p>
    <w:p w:rsidR="00C15452" w:rsidRPr="00623F60" w:rsidRDefault="00C15452" w:rsidP="00C1545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23F60">
        <w:rPr>
          <w:rFonts w:ascii="Times New Roman" w:hAnsi="Times New Roman" w:cs="Times New Roman"/>
          <w:b/>
        </w:rPr>
        <w:t>•</w:t>
      </w:r>
      <w:r w:rsidRPr="00623F60">
        <w:rPr>
          <w:rFonts w:ascii="Times New Roman" w:hAnsi="Times New Roman" w:cs="Times New Roman"/>
          <w:b/>
        </w:rPr>
        <w:tab/>
        <w:t xml:space="preserve">Based on the studied population: </w:t>
      </w:r>
    </w:p>
    <w:p w:rsidR="00C15452" w:rsidRPr="00623F60" w:rsidRDefault="00C15452" w:rsidP="00C1545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23F60">
        <w:rPr>
          <w:rFonts w:ascii="Times New Roman" w:hAnsi="Times New Roman" w:cs="Times New Roman"/>
          <w:b/>
        </w:rPr>
        <w:t>•</w:t>
      </w:r>
      <w:r w:rsidRPr="00623F60">
        <w:rPr>
          <w:rFonts w:ascii="Times New Roman" w:hAnsi="Times New Roman" w:cs="Times New Roman"/>
          <w:b/>
        </w:rPr>
        <w:tab/>
        <w:t xml:space="preserve">Based on the duration of data collection: </w:t>
      </w:r>
    </w:p>
    <w:p w:rsidR="00AB1774" w:rsidRPr="00623F60" w:rsidRDefault="00C15452" w:rsidP="00C15452">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23F60">
        <w:rPr>
          <w:rFonts w:ascii="Times New Roman" w:hAnsi="Times New Roman" w:cs="Times New Roman"/>
          <w:b/>
        </w:rPr>
        <w:t>•</w:t>
      </w:r>
      <w:r w:rsidRPr="00623F60">
        <w:rPr>
          <w:rFonts w:ascii="Times New Roman" w:hAnsi="Times New Roman" w:cs="Times New Roman"/>
          <w:b/>
        </w:rPr>
        <w:tab/>
        <w:t>Based on the grouping method:</w:t>
      </w:r>
    </w:p>
    <w:p w:rsidR="00AB1774" w:rsidRPr="00623F60" w:rsidRDefault="00AB1774" w:rsidP="00AB1774">
      <w:pPr>
        <w:pStyle w:val="Heading3"/>
        <w:numPr>
          <w:ilvl w:val="0"/>
          <w:numId w:val="0"/>
        </w:numPr>
        <w:tabs>
          <w:tab w:val="left" w:pos="1560"/>
          <w:tab w:val="right" w:leader="dot" w:pos="7429"/>
        </w:tabs>
        <w:ind w:left="284"/>
        <w:jc w:val="left"/>
        <w:rPr>
          <w:rFonts w:ascii="Times New Roman" w:hAnsi="Times New Roman"/>
          <w:b w:val="0"/>
          <w:sz w:val="22"/>
          <w:szCs w:val="22"/>
        </w:rPr>
      </w:pPr>
    </w:p>
    <w:p w:rsidR="00AB1774" w:rsidRPr="00623F60" w:rsidRDefault="00C15452" w:rsidP="00C15452">
      <w:pPr>
        <w:pStyle w:val="Heading3"/>
        <w:numPr>
          <w:ilvl w:val="0"/>
          <w:numId w:val="18"/>
        </w:numPr>
        <w:tabs>
          <w:tab w:val="left" w:pos="1560"/>
          <w:tab w:val="right" w:leader="dot" w:pos="7429"/>
        </w:tabs>
        <w:jc w:val="left"/>
        <w:rPr>
          <w:rFonts w:ascii="Times New Roman" w:hAnsi="Times New Roman"/>
          <w:b w:val="0"/>
          <w:sz w:val="22"/>
          <w:szCs w:val="22"/>
        </w:rPr>
      </w:pPr>
      <w:r w:rsidRPr="00623F60">
        <w:rPr>
          <w:rFonts w:ascii="Times New Roman" w:hAnsi="Times New Roman"/>
          <w:b w:val="0"/>
          <w:sz w:val="22"/>
          <w:szCs w:val="22"/>
        </w:rPr>
        <w:t>Write the name and type of the variables measured in the study sample:</w:t>
      </w:r>
    </w:p>
    <w:tbl>
      <w:tblPr>
        <w:tblW w:w="10004" w:type="dxa"/>
        <w:jc w:val="center"/>
        <w:tblLook w:val="01E0" w:firstRow="1" w:lastRow="1" w:firstColumn="1" w:lastColumn="1" w:noHBand="0" w:noVBand="0"/>
      </w:tblPr>
      <w:tblGrid>
        <w:gridCol w:w="2922"/>
        <w:gridCol w:w="1939"/>
        <w:gridCol w:w="1721"/>
        <w:gridCol w:w="3422"/>
      </w:tblGrid>
      <w:tr w:rsidR="00C15452" w:rsidRPr="00623F60" w:rsidTr="00A05276">
        <w:trPr>
          <w:trHeight w:val="77"/>
          <w:jc w:val="center"/>
        </w:trPr>
        <w:tc>
          <w:tcPr>
            <w:tcW w:w="2922" w:type="dxa"/>
            <w:tcBorders>
              <w:top w:val="single" w:sz="4" w:space="0" w:color="auto"/>
              <w:left w:val="single" w:sz="4" w:space="0" w:color="auto"/>
              <w:bottom w:val="single" w:sz="4" w:space="0" w:color="auto"/>
            </w:tcBorders>
          </w:tcPr>
          <w:p w:rsidR="00C15452" w:rsidRPr="00A05276" w:rsidRDefault="00C15452" w:rsidP="00B57832">
            <w:pPr>
              <w:rPr>
                <w:rFonts w:ascii="Times New Roman" w:hAnsi="Times New Roman" w:cs="Times New Roman"/>
                <w:b/>
                <w:sz w:val="20"/>
                <w:szCs w:val="20"/>
              </w:rPr>
            </w:pPr>
            <w:r w:rsidRPr="00A05276">
              <w:rPr>
                <w:rFonts w:ascii="Times New Roman" w:hAnsi="Times New Roman" w:cs="Times New Roman"/>
                <w:b/>
                <w:sz w:val="20"/>
                <w:szCs w:val="20"/>
              </w:rPr>
              <w:t xml:space="preserve">A. Qualitative </w:t>
            </w:r>
          </w:p>
        </w:tc>
        <w:tc>
          <w:tcPr>
            <w:tcW w:w="3660" w:type="dxa"/>
            <w:gridSpan w:val="2"/>
            <w:tcBorders>
              <w:top w:val="single" w:sz="4" w:space="0" w:color="auto"/>
              <w:bottom w:val="single" w:sz="4" w:space="0" w:color="auto"/>
            </w:tcBorders>
          </w:tcPr>
          <w:p w:rsidR="00C15452" w:rsidRPr="00A05276" w:rsidRDefault="00C15452" w:rsidP="00B57832">
            <w:pPr>
              <w:rPr>
                <w:rFonts w:ascii="Times New Roman" w:hAnsi="Times New Roman" w:cs="Times New Roman"/>
                <w:sz w:val="20"/>
                <w:szCs w:val="20"/>
              </w:rPr>
            </w:pPr>
          </w:p>
        </w:tc>
        <w:tc>
          <w:tcPr>
            <w:tcW w:w="3422" w:type="dxa"/>
            <w:tcBorders>
              <w:top w:val="single" w:sz="4" w:space="0" w:color="auto"/>
              <w:bottom w:val="single" w:sz="4" w:space="0" w:color="auto"/>
              <w:right w:val="single" w:sz="4" w:space="0" w:color="auto"/>
            </w:tcBorders>
          </w:tcPr>
          <w:p w:rsidR="00C15452" w:rsidRPr="00A05276" w:rsidRDefault="00C15452" w:rsidP="00B57832">
            <w:pPr>
              <w:rPr>
                <w:rFonts w:ascii="Times New Roman" w:hAnsi="Times New Roman" w:cs="Times New Roman"/>
                <w:sz w:val="20"/>
                <w:szCs w:val="20"/>
              </w:rPr>
            </w:pPr>
          </w:p>
        </w:tc>
      </w:tr>
      <w:tr w:rsidR="00C15452" w:rsidRPr="00623F60" w:rsidTr="00A05276">
        <w:trPr>
          <w:trHeight w:val="389"/>
          <w:jc w:val="center"/>
        </w:trPr>
        <w:tc>
          <w:tcPr>
            <w:tcW w:w="2922" w:type="dxa"/>
            <w:tcBorders>
              <w:top w:val="single" w:sz="4" w:space="0" w:color="auto"/>
              <w:left w:val="single" w:sz="4" w:space="0" w:color="auto"/>
              <w:bottom w:val="single" w:sz="4" w:space="0" w:color="auto"/>
              <w:right w:val="single" w:sz="4" w:space="0" w:color="auto"/>
            </w:tcBorders>
            <w:tcMar>
              <w:left w:w="851" w:type="dxa"/>
            </w:tcMar>
          </w:tcPr>
          <w:p w:rsidR="00C15452" w:rsidRPr="00A05276" w:rsidRDefault="00C15452" w:rsidP="00A05276">
            <w:pPr>
              <w:pStyle w:val="ListParagraph"/>
              <w:numPr>
                <w:ilvl w:val="0"/>
                <w:numId w:val="23"/>
              </w:numPr>
              <w:jc w:val="center"/>
              <w:rPr>
                <w:rFonts w:ascii="Times New Roman" w:hAnsi="Times New Roman"/>
                <w:sz w:val="20"/>
                <w:szCs w:val="20"/>
              </w:rPr>
            </w:pPr>
            <w:r w:rsidRPr="00A05276">
              <w:rPr>
                <w:rFonts w:ascii="Times New Roman" w:hAnsi="Times New Roman"/>
                <w:sz w:val="20"/>
                <w:szCs w:val="20"/>
              </w:rPr>
              <w:t xml:space="preserve">Nominal </w:t>
            </w:r>
          </w:p>
        </w:tc>
        <w:tc>
          <w:tcPr>
            <w:tcW w:w="3660" w:type="dxa"/>
            <w:gridSpan w:val="2"/>
            <w:tcBorders>
              <w:top w:val="single" w:sz="4" w:space="0" w:color="auto"/>
              <w:left w:val="single" w:sz="4" w:space="0" w:color="auto"/>
              <w:bottom w:val="single" w:sz="4" w:space="0" w:color="auto"/>
              <w:right w:val="single" w:sz="4" w:space="0" w:color="auto"/>
            </w:tcBorders>
          </w:tcPr>
          <w:p w:rsidR="00C15452" w:rsidRPr="00A05276" w:rsidRDefault="00C15452" w:rsidP="00A05276">
            <w:pPr>
              <w:pStyle w:val="ListParagraph"/>
              <w:numPr>
                <w:ilvl w:val="0"/>
                <w:numId w:val="23"/>
              </w:numPr>
              <w:jc w:val="center"/>
              <w:rPr>
                <w:rFonts w:ascii="Times New Roman" w:hAnsi="Times New Roman"/>
                <w:sz w:val="20"/>
                <w:szCs w:val="20"/>
              </w:rPr>
            </w:pPr>
            <w:r w:rsidRPr="00A05276">
              <w:rPr>
                <w:rFonts w:ascii="Times New Roman" w:hAnsi="Times New Roman"/>
                <w:sz w:val="20"/>
                <w:szCs w:val="20"/>
              </w:rPr>
              <w:t xml:space="preserve">Ordinal </w:t>
            </w:r>
          </w:p>
          <w:p w:rsidR="00C15452" w:rsidRPr="00A05276" w:rsidRDefault="00C15452" w:rsidP="00C15452">
            <w:pPr>
              <w:jc w:val="center"/>
              <w:rPr>
                <w:rFonts w:ascii="Times New Roman" w:hAnsi="Times New Roman" w:cs="Times New Roman"/>
                <w:sz w:val="20"/>
                <w:szCs w:val="20"/>
              </w:rPr>
            </w:pPr>
          </w:p>
        </w:tc>
        <w:tc>
          <w:tcPr>
            <w:tcW w:w="3422" w:type="dxa"/>
            <w:tcBorders>
              <w:top w:val="single" w:sz="4" w:space="0" w:color="auto"/>
              <w:left w:val="single" w:sz="4" w:space="0" w:color="auto"/>
              <w:bottom w:val="single" w:sz="4" w:space="0" w:color="auto"/>
              <w:right w:val="single" w:sz="4" w:space="0" w:color="auto"/>
            </w:tcBorders>
          </w:tcPr>
          <w:p w:rsidR="00C15452" w:rsidRPr="00A05276" w:rsidRDefault="00C15452" w:rsidP="00A05276">
            <w:pPr>
              <w:pStyle w:val="ListParagraph"/>
              <w:numPr>
                <w:ilvl w:val="0"/>
                <w:numId w:val="23"/>
              </w:numPr>
              <w:jc w:val="center"/>
              <w:rPr>
                <w:rFonts w:ascii="Times New Roman" w:hAnsi="Times New Roman"/>
                <w:sz w:val="20"/>
                <w:szCs w:val="20"/>
              </w:rPr>
            </w:pPr>
            <w:r w:rsidRPr="00A05276">
              <w:rPr>
                <w:rFonts w:ascii="Times New Roman" w:hAnsi="Times New Roman"/>
                <w:sz w:val="20"/>
                <w:szCs w:val="20"/>
              </w:rPr>
              <w:t>Nominal dichotomial</w:t>
            </w:r>
          </w:p>
        </w:tc>
      </w:tr>
      <w:tr w:rsidR="00C15452" w:rsidRPr="00623F60" w:rsidTr="00A05276">
        <w:trPr>
          <w:trHeight w:val="64"/>
          <w:jc w:val="center"/>
        </w:trPr>
        <w:tc>
          <w:tcPr>
            <w:tcW w:w="10003" w:type="dxa"/>
            <w:gridSpan w:val="4"/>
            <w:tcBorders>
              <w:top w:val="single" w:sz="4" w:space="0" w:color="auto"/>
              <w:left w:val="single" w:sz="4" w:space="0" w:color="auto"/>
              <w:bottom w:val="single" w:sz="4" w:space="0" w:color="auto"/>
              <w:right w:val="single" w:sz="4" w:space="0" w:color="auto"/>
            </w:tcBorders>
            <w:tcMar>
              <w:left w:w="851" w:type="dxa"/>
            </w:tcMar>
          </w:tcPr>
          <w:p w:rsidR="00C15452" w:rsidRPr="00A05276" w:rsidRDefault="00C15452" w:rsidP="00B57832">
            <w:pPr>
              <w:ind w:left="-739"/>
              <w:rPr>
                <w:rFonts w:ascii="Times New Roman" w:hAnsi="Times New Roman" w:cs="Times New Roman"/>
                <w:b/>
                <w:sz w:val="20"/>
                <w:szCs w:val="20"/>
              </w:rPr>
            </w:pPr>
            <w:r w:rsidRPr="00A05276">
              <w:rPr>
                <w:rFonts w:ascii="Times New Roman" w:hAnsi="Times New Roman" w:cs="Times New Roman"/>
                <w:b/>
                <w:sz w:val="20"/>
                <w:szCs w:val="20"/>
              </w:rPr>
              <w:t>B. Quantitative</w:t>
            </w:r>
          </w:p>
        </w:tc>
      </w:tr>
      <w:tr w:rsidR="00C15452" w:rsidRPr="00623F60" w:rsidTr="00A05276">
        <w:trPr>
          <w:trHeight w:val="88"/>
          <w:jc w:val="center"/>
        </w:trPr>
        <w:tc>
          <w:tcPr>
            <w:tcW w:w="4861" w:type="dxa"/>
            <w:gridSpan w:val="2"/>
            <w:tcBorders>
              <w:top w:val="single" w:sz="4" w:space="0" w:color="auto"/>
              <w:left w:val="single" w:sz="4" w:space="0" w:color="auto"/>
              <w:bottom w:val="single" w:sz="4" w:space="0" w:color="auto"/>
              <w:right w:val="single" w:sz="4" w:space="0" w:color="auto"/>
            </w:tcBorders>
            <w:tcMar>
              <w:left w:w="851" w:type="dxa"/>
            </w:tcMar>
          </w:tcPr>
          <w:p w:rsidR="00C15452" w:rsidRPr="00A05276" w:rsidRDefault="00C15452" w:rsidP="00A05276">
            <w:pPr>
              <w:pStyle w:val="ListParagraph"/>
              <w:numPr>
                <w:ilvl w:val="0"/>
                <w:numId w:val="24"/>
              </w:numPr>
              <w:rPr>
                <w:rFonts w:ascii="Times New Roman" w:hAnsi="Times New Roman"/>
                <w:sz w:val="20"/>
                <w:szCs w:val="20"/>
              </w:rPr>
            </w:pPr>
            <w:r w:rsidRPr="00A05276">
              <w:rPr>
                <w:rFonts w:ascii="Times New Roman" w:hAnsi="Times New Roman"/>
                <w:sz w:val="20"/>
                <w:szCs w:val="20"/>
              </w:rPr>
              <w:t>Continuous</w:t>
            </w:r>
          </w:p>
        </w:tc>
        <w:tc>
          <w:tcPr>
            <w:tcW w:w="5142" w:type="dxa"/>
            <w:gridSpan w:val="2"/>
            <w:tcBorders>
              <w:top w:val="single" w:sz="4" w:space="0" w:color="auto"/>
              <w:left w:val="single" w:sz="4" w:space="0" w:color="auto"/>
              <w:bottom w:val="single" w:sz="4" w:space="0" w:color="auto"/>
              <w:right w:val="single" w:sz="4" w:space="0" w:color="auto"/>
            </w:tcBorders>
          </w:tcPr>
          <w:p w:rsidR="00C15452" w:rsidRPr="00A05276" w:rsidRDefault="00C15452" w:rsidP="00A05276">
            <w:pPr>
              <w:pStyle w:val="ListParagraph"/>
              <w:numPr>
                <w:ilvl w:val="0"/>
                <w:numId w:val="24"/>
              </w:numPr>
              <w:rPr>
                <w:rFonts w:ascii="Times New Roman" w:hAnsi="Times New Roman"/>
                <w:sz w:val="20"/>
                <w:szCs w:val="20"/>
              </w:rPr>
            </w:pPr>
            <w:r w:rsidRPr="00A05276">
              <w:rPr>
                <w:rFonts w:ascii="Times New Roman" w:hAnsi="Times New Roman"/>
                <w:sz w:val="20"/>
                <w:szCs w:val="20"/>
              </w:rPr>
              <w:t xml:space="preserve">Discrete </w:t>
            </w:r>
          </w:p>
        </w:tc>
      </w:tr>
    </w:tbl>
    <w:p w:rsidR="00AB1774" w:rsidRPr="00623F60" w:rsidRDefault="00AB1774" w:rsidP="00AB1774">
      <w:pPr>
        <w:rPr>
          <w:rFonts w:ascii="Times New Roman" w:hAnsi="Times New Roman" w:cs="Times New Roman"/>
        </w:rPr>
      </w:pPr>
    </w:p>
    <w:p w:rsidR="00AB1774" w:rsidRPr="00623F60" w:rsidRDefault="00A12471" w:rsidP="00C15452">
      <w:pPr>
        <w:pStyle w:val="ListParagraph"/>
        <w:numPr>
          <w:ilvl w:val="0"/>
          <w:numId w:val="18"/>
        </w:numPr>
        <w:spacing w:after="0"/>
        <w:rPr>
          <w:rFonts w:ascii="Times New Roman" w:hAnsi="Times New Roman"/>
        </w:rPr>
      </w:pPr>
      <w:r w:rsidRPr="00623F60">
        <w:rPr>
          <w:rFonts w:ascii="Times New Roman" w:hAnsi="Times New Roman"/>
        </w:rPr>
        <w:t>Write the method you will use in the description of the data (variables) in the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B1774" w:rsidRPr="00623F60" w:rsidTr="00B57832">
        <w:tc>
          <w:tcPr>
            <w:tcW w:w="9243" w:type="dxa"/>
            <w:shd w:val="clear" w:color="auto" w:fill="auto"/>
          </w:tcPr>
          <w:p w:rsidR="00AB1774" w:rsidRPr="00623F60" w:rsidRDefault="00610F46" w:rsidP="00B57832">
            <w:pPr>
              <w:spacing w:after="0"/>
              <w:rPr>
                <w:rFonts w:ascii="Times New Roman" w:hAnsi="Times New Roman" w:cs="Times New Roman"/>
                <w:b/>
              </w:rPr>
            </w:pPr>
            <w:r w:rsidRPr="00623F60">
              <w:rPr>
                <w:rFonts w:ascii="Times New Roman" w:hAnsi="Times New Roman" w:cs="Times New Roman"/>
                <w:b/>
              </w:rPr>
              <w:t xml:space="preserve">Qualitative variables </w:t>
            </w:r>
            <w:r w:rsidRPr="00623F60">
              <w:rPr>
                <w:rFonts w:ascii="Times New Roman" w:hAnsi="Times New Roman" w:cs="Times New Roman"/>
              </w:rPr>
              <w:t>(described by frequency table or sectoral graph, column / bars)</w:t>
            </w:r>
          </w:p>
        </w:tc>
      </w:tr>
      <w:tr w:rsidR="00AB1774" w:rsidRPr="00623F60" w:rsidTr="00B57832">
        <w:tc>
          <w:tcPr>
            <w:tcW w:w="9243" w:type="dxa"/>
            <w:shd w:val="clear" w:color="auto" w:fill="auto"/>
          </w:tcPr>
          <w:p w:rsidR="00AB1774" w:rsidRPr="00623F60" w:rsidRDefault="00AB1774" w:rsidP="00AB1774">
            <w:pPr>
              <w:pStyle w:val="ListParagraph"/>
              <w:numPr>
                <w:ilvl w:val="0"/>
                <w:numId w:val="17"/>
              </w:numPr>
              <w:spacing w:after="0"/>
              <w:rPr>
                <w:rFonts w:ascii="Times New Roman" w:hAnsi="Times New Roman"/>
              </w:rPr>
            </w:pPr>
          </w:p>
        </w:tc>
      </w:tr>
      <w:tr w:rsidR="00AB1774" w:rsidRPr="00623F60" w:rsidTr="00B57832">
        <w:tc>
          <w:tcPr>
            <w:tcW w:w="9243" w:type="dxa"/>
            <w:shd w:val="clear" w:color="auto" w:fill="auto"/>
          </w:tcPr>
          <w:p w:rsidR="00AB1774" w:rsidRPr="00623F60" w:rsidRDefault="00610F46" w:rsidP="00B57832">
            <w:pPr>
              <w:spacing w:after="0"/>
              <w:rPr>
                <w:rFonts w:ascii="Times New Roman" w:hAnsi="Times New Roman" w:cs="Times New Roman"/>
                <w:b/>
              </w:rPr>
            </w:pPr>
            <w:r w:rsidRPr="00623F60">
              <w:rPr>
                <w:rFonts w:ascii="Times New Roman" w:hAnsi="Times New Roman" w:cs="Times New Roman"/>
                <w:b/>
              </w:rPr>
              <w:t>Quantitative variables -</w:t>
            </w:r>
            <w:r w:rsidRPr="00623F60">
              <w:rPr>
                <w:rFonts w:ascii="Times New Roman" w:hAnsi="Times New Roman" w:cs="Times New Roman"/>
              </w:rPr>
              <w:t>described by: 1) synthetic indicators in the format: mean ± standard or median deviation and quartile interval: median (quartile of order1; 3rd order quartile]; or 2) histograms - for distribution description, or 3) graph plot for normally distributed variables or 4) graph box and wiskers (box plot) for non-normal distributed variables</w:t>
            </w:r>
          </w:p>
        </w:tc>
      </w:tr>
      <w:tr w:rsidR="00AB1774" w:rsidRPr="00623F60" w:rsidTr="00B57832">
        <w:tc>
          <w:tcPr>
            <w:tcW w:w="9243" w:type="dxa"/>
            <w:shd w:val="clear" w:color="auto" w:fill="auto"/>
          </w:tcPr>
          <w:p w:rsidR="00AB1774" w:rsidRPr="00623F60" w:rsidRDefault="00AB1774" w:rsidP="00AB1774">
            <w:pPr>
              <w:pStyle w:val="ListParagraph"/>
              <w:numPr>
                <w:ilvl w:val="0"/>
                <w:numId w:val="17"/>
              </w:numPr>
              <w:spacing w:after="0"/>
              <w:rPr>
                <w:rFonts w:ascii="Times New Roman" w:hAnsi="Times New Roman"/>
              </w:rPr>
            </w:pPr>
          </w:p>
        </w:tc>
      </w:tr>
    </w:tbl>
    <w:p w:rsidR="00AB1774" w:rsidRPr="00623F60" w:rsidRDefault="00AB1774" w:rsidP="00AB1774">
      <w:pPr>
        <w:pStyle w:val="ListParagraph"/>
        <w:ind w:left="1080" w:firstLine="0"/>
        <w:rPr>
          <w:rFonts w:ascii="Times New Roman" w:hAnsi="Times New Roman"/>
        </w:rPr>
      </w:pPr>
    </w:p>
    <w:p w:rsidR="00AB1774" w:rsidRPr="00623F60" w:rsidRDefault="00610F46" w:rsidP="00C15452">
      <w:pPr>
        <w:pStyle w:val="ListParagraph"/>
        <w:numPr>
          <w:ilvl w:val="0"/>
          <w:numId w:val="18"/>
        </w:numPr>
        <w:spacing w:after="0"/>
        <w:rPr>
          <w:rFonts w:ascii="Times New Roman" w:hAnsi="Times New Roman"/>
        </w:rPr>
      </w:pPr>
      <w:r w:rsidRPr="00623F60">
        <w:rPr>
          <w:rFonts w:ascii="Times New Roman" w:hAnsi="Times New Roman"/>
        </w:rPr>
        <w:t>Write the statistical method you will use in describing the association between neonatal septicemia and c</w:t>
      </w:r>
      <w:r w:rsidR="00A05276">
        <w:rPr>
          <w:rFonts w:ascii="Times New Roman" w:hAnsi="Times New Roman"/>
        </w:rPr>
        <w:t>h</w:t>
      </w:r>
      <w:r w:rsidRPr="00623F60">
        <w:rPr>
          <w:rFonts w:ascii="Times New Roman" w:hAnsi="Times New Roman"/>
        </w:rPr>
        <w:t>orioamni</w:t>
      </w:r>
      <w:r w:rsidR="00A05276">
        <w:rPr>
          <w:rFonts w:ascii="Times New Roman" w:hAnsi="Times New Roman"/>
        </w:rPr>
        <w:t>otitis</w:t>
      </w:r>
      <w:r w:rsidRPr="00623F60">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B1774" w:rsidRPr="00623F60" w:rsidTr="00B57832">
        <w:tc>
          <w:tcPr>
            <w:tcW w:w="9243" w:type="dxa"/>
            <w:shd w:val="clear" w:color="auto" w:fill="auto"/>
          </w:tcPr>
          <w:p w:rsidR="00AB1774" w:rsidRPr="00623F60" w:rsidRDefault="00610F46" w:rsidP="00B57832">
            <w:pPr>
              <w:spacing w:after="0"/>
              <w:rPr>
                <w:rFonts w:ascii="Times New Roman" w:hAnsi="Times New Roman" w:cs="Times New Roman"/>
                <w:b/>
              </w:rPr>
            </w:pPr>
            <w:r w:rsidRPr="00623F60">
              <w:rPr>
                <w:rFonts w:ascii="Times New Roman" w:hAnsi="Times New Roman" w:cs="Times New Roman"/>
                <w:b/>
              </w:rPr>
              <w:t xml:space="preserve">Qualitative variables </w:t>
            </w:r>
            <w:r w:rsidRPr="00623F60">
              <w:rPr>
                <w:rFonts w:ascii="Times New Roman" w:hAnsi="Times New Roman" w:cs="Times New Roman"/>
              </w:rPr>
              <w:t>(d</w:t>
            </w:r>
            <w:r w:rsidR="00A05276">
              <w:rPr>
                <w:rFonts w:ascii="Times New Roman" w:hAnsi="Times New Roman" w:cs="Times New Roman"/>
              </w:rPr>
              <w:t xml:space="preserve">escribed by frequency table, </w:t>
            </w:r>
            <w:r w:rsidRPr="00623F60">
              <w:rPr>
                <w:rFonts w:ascii="Times New Roman" w:hAnsi="Times New Roman" w:cs="Times New Roman"/>
              </w:rPr>
              <w:t>sectoral graph, column / bars)</w:t>
            </w:r>
          </w:p>
        </w:tc>
      </w:tr>
      <w:tr w:rsidR="00AB1774" w:rsidRPr="00623F60" w:rsidTr="00B57832">
        <w:tc>
          <w:tcPr>
            <w:tcW w:w="9243" w:type="dxa"/>
            <w:shd w:val="clear" w:color="auto" w:fill="auto"/>
          </w:tcPr>
          <w:p w:rsidR="00AB1774" w:rsidRPr="00623F60" w:rsidRDefault="00AB1774" w:rsidP="00AB1774">
            <w:pPr>
              <w:pStyle w:val="ListParagraph"/>
              <w:numPr>
                <w:ilvl w:val="0"/>
                <w:numId w:val="17"/>
              </w:numPr>
              <w:spacing w:after="0"/>
              <w:rPr>
                <w:rFonts w:ascii="Times New Roman" w:hAnsi="Times New Roman"/>
              </w:rPr>
            </w:pPr>
          </w:p>
        </w:tc>
      </w:tr>
    </w:tbl>
    <w:p w:rsidR="00AB1774" w:rsidRPr="00623F60" w:rsidRDefault="00AB1774" w:rsidP="00AB1774">
      <w:pPr>
        <w:pStyle w:val="ListParagraph"/>
        <w:ind w:left="1080" w:firstLine="0"/>
        <w:rPr>
          <w:rFonts w:ascii="Times New Roman" w:hAnsi="Times New Roman"/>
        </w:rPr>
      </w:pPr>
    </w:p>
    <w:p w:rsidR="00AB1774" w:rsidRPr="00623F60" w:rsidRDefault="00610F46" w:rsidP="00C15452">
      <w:pPr>
        <w:pStyle w:val="ListParagraph"/>
        <w:numPr>
          <w:ilvl w:val="0"/>
          <w:numId w:val="18"/>
        </w:numPr>
        <w:spacing w:after="0"/>
        <w:rPr>
          <w:rFonts w:ascii="Times New Roman" w:hAnsi="Times New Roman"/>
        </w:rPr>
      </w:pPr>
      <w:r w:rsidRPr="00623F60">
        <w:rPr>
          <w:rFonts w:ascii="Times New Roman" w:hAnsi="Times New Roman"/>
        </w:rPr>
        <w:t>Write the inferential statistic method that you will use in testing the association between neon</w:t>
      </w:r>
      <w:r w:rsidR="00E45A67" w:rsidRPr="00623F60">
        <w:rPr>
          <w:rFonts w:ascii="Times New Roman" w:hAnsi="Times New Roman"/>
        </w:rPr>
        <w:t>atal septicemia and corioamniotitis</w:t>
      </w:r>
      <w:r w:rsidRPr="00623F60">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B1774" w:rsidRPr="00623F60" w:rsidTr="00B57832">
        <w:tc>
          <w:tcPr>
            <w:tcW w:w="9243" w:type="dxa"/>
            <w:shd w:val="clear" w:color="auto" w:fill="auto"/>
          </w:tcPr>
          <w:p w:rsidR="00AB1774" w:rsidRPr="00623F60" w:rsidRDefault="00610F46" w:rsidP="00B57832">
            <w:pPr>
              <w:spacing w:after="0"/>
              <w:rPr>
                <w:rFonts w:ascii="Times New Roman" w:hAnsi="Times New Roman" w:cs="Times New Roman"/>
                <w:b/>
              </w:rPr>
            </w:pPr>
            <w:r w:rsidRPr="00623F60">
              <w:rPr>
                <w:rFonts w:ascii="Times New Roman" w:hAnsi="Times New Roman" w:cs="Times New Roman"/>
                <w:b/>
              </w:rPr>
              <w:t xml:space="preserve">Qualitative variables </w:t>
            </w:r>
            <w:r w:rsidRPr="00623F60">
              <w:rPr>
                <w:rFonts w:ascii="Times New Roman" w:hAnsi="Times New Roman" w:cs="Times New Roman"/>
              </w:rPr>
              <w:t>(</w:t>
            </w:r>
            <w:r w:rsidRPr="00623F60">
              <w:rPr>
                <w:rFonts w:ascii="Times New Roman" w:hAnsi="Times New Roman" w:cs="Times New Roman"/>
                <w:u w:val="single"/>
              </w:rPr>
              <w:t>independent groups</w:t>
            </w:r>
            <w:r w:rsidRPr="00623F60">
              <w:rPr>
                <w:rFonts w:ascii="Times New Roman" w:hAnsi="Times New Roman" w:cs="Times New Roman"/>
              </w:rPr>
              <w:t xml:space="preserve">: Chi Square Test if at least 80% of the theoretical frequencies are &gt; 5, otherwise: Fisher's exact test, </w:t>
            </w:r>
            <w:r w:rsidRPr="00623F60">
              <w:rPr>
                <w:rFonts w:ascii="Times New Roman" w:hAnsi="Times New Roman" w:cs="Times New Roman"/>
                <w:u w:val="single"/>
              </w:rPr>
              <w:t>dependent groups</w:t>
            </w:r>
            <w:r w:rsidRPr="00623F60">
              <w:rPr>
                <w:rFonts w:ascii="Times New Roman" w:hAnsi="Times New Roman" w:cs="Times New Roman"/>
              </w:rPr>
              <w:t>: McNemar test)</w:t>
            </w:r>
          </w:p>
        </w:tc>
      </w:tr>
      <w:tr w:rsidR="00AB1774" w:rsidRPr="00623F60" w:rsidTr="00B57832">
        <w:tc>
          <w:tcPr>
            <w:tcW w:w="9243" w:type="dxa"/>
            <w:shd w:val="clear" w:color="auto" w:fill="auto"/>
          </w:tcPr>
          <w:p w:rsidR="00AB1774" w:rsidRPr="00623F60" w:rsidRDefault="00AB1774" w:rsidP="00AB1774">
            <w:pPr>
              <w:pStyle w:val="ListParagraph"/>
              <w:numPr>
                <w:ilvl w:val="0"/>
                <w:numId w:val="17"/>
              </w:numPr>
              <w:spacing w:after="0"/>
              <w:rPr>
                <w:rFonts w:ascii="Times New Roman" w:hAnsi="Times New Roman"/>
              </w:rPr>
            </w:pPr>
          </w:p>
        </w:tc>
      </w:tr>
    </w:tbl>
    <w:p w:rsidR="00AB1774" w:rsidRDefault="00AB1774" w:rsidP="00AB1774">
      <w:pPr>
        <w:pStyle w:val="ListParagraph"/>
        <w:ind w:left="1080" w:firstLine="0"/>
        <w:rPr>
          <w:rFonts w:ascii="Times New Roman" w:hAnsi="Times New Roman"/>
        </w:rPr>
      </w:pPr>
    </w:p>
    <w:p w:rsidR="00A05276" w:rsidRPr="00623F60" w:rsidRDefault="00A05276" w:rsidP="00AB1774">
      <w:pPr>
        <w:pStyle w:val="ListParagraph"/>
        <w:ind w:left="1080" w:firstLine="0"/>
        <w:rPr>
          <w:rFonts w:ascii="Times New Roman" w:hAnsi="Times New Roman"/>
        </w:rPr>
      </w:pPr>
    </w:p>
    <w:p w:rsidR="00AB1774" w:rsidRPr="00623F60" w:rsidRDefault="00610F46" w:rsidP="00C15452">
      <w:pPr>
        <w:pStyle w:val="ListParagraph"/>
        <w:numPr>
          <w:ilvl w:val="0"/>
          <w:numId w:val="18"/>
        </w:numPr>
        <w:spacing w:after="0"/>
        <w:rPr>
          <w:rFonts w:ascii="Times New Roman" w:hAnsi="Times New Roman"/>
        </w:rPr>
      </w:pPr>
      <w:r w:rsidRPr="00623F60">
        <w:rPr>
          <w:rFonts w:ascii="Times New Roman" w:hAnsi="Times New Roman"/>
        </w:rPr>
        <w:t xml:space="preserve">Write the medical indicator (relevant for the sample / study population) you will use to quantify the association between neonatal </w:t>
      </w:r>
      <w:r w:rsidR="00E45A67" w:rsidRPr="00623F60">
        <w:rPr>
          <w:rFonts w:ascii="Times New Roman" w:hAnsi="Times New Roman"/>
        </w:rPr>
        <w:t>septicemia and corioamnotitis</w:t>
      </w:r>
      <w:r w:rsidRPr="00623F60">
        <w:rPr>
          <w:rFonts w:ascii="Times New Roman" w:hAnsi="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AB1774" w:rsidRPr="00623F60" w:rsidTr="00B57832">
        <w:tc>
          <w:tcPr>
            <w:tcW w:w="9243" w:type="dxa"/>
            <w:shd w:val="clear" w:color="auto" w:fill="auto"/>
          </w:tcPr>
          <w:p w:rsidR="00AB1774" w:rsidRPr="00623F60" w:rsidRDefault="00610F46" w:rsidP="00B57832">
            <w:pPr>
              <w:spacing w:after="0"/>
              <w:rPr>
                <w:rFonts w:ascii="Times New Roman" w:hAnsi="Times New Roman" w:cs="Times New Roman"/>
                <w:b/>
              </w:rPr>
            </w:pPr>
            <w:r w:rsidRPr="00623F60">
              <w:rPr>
                <w:rFonts w:ascii="Times New Roman" w:hAnsi="Times New Roman" w:cs="Times New Roman"/>
                <w:b/>
              </w:rPr>
              <w:t xml:space="preserve">Point estimator (95% confidence interval): </w:t>
            </w:r>
          </w:p>
        </w:tc>
      </w:tr>
    </w:tbl>
    <w:p w:rsidR="00AB1774" w:rsidRPr="00623F60" w:rsidRDefault="00AB1774" w:rsidP="00AB1774">
      <w:pPr>
        <w:pStyle w:val="Heading2"/>
        <w:numPr>
          <w:ilvl w:val="0"/>
          <w:numId w:val="0"/>
        </w:numPr>
        <w:pBdr>
          <w:top w:val="none" w:sz="0" w:space="0" w:color="auto"/>
          <w:left w:val="none" w:sz="0" w:space="0" w:color="auto"/>
          <w:bottom w:val="none" w:sz="0" w:space="0" w:color="auto"/>
          <w:right w:val="none" w:sz="0" w:space="0" w:color="auto"/>
        </w:pBdr>
        <w:ind w:left="720"/>
        <w:rPr>
          <w:rFonts w:ascii="Times New Roman" w:hAnsi="Times New Roman"/>
          <w:b w:val="0"/>
          <w:sz w:val="22"/>
          <w:szCs w:val="22"/>
        </w:rPr>
      </w:pPr>
    </w:p>
    <w:p w:rsidR="00AB1774" w:rsidRPr="00623F60" w:rsidRDefault="00610F46" w:rsidP="00AB1774">
      <w:pPr>
        <w:pStyle w:val="Heading2"/>
        <w:numPr>
          <w:ilvl w:val="2"/>
          <w:numId w:val="13"/>
        </w:numPr>
        <w:pBdr>
          <w:top w:val="none" w:sz="0" w:space="0" w:color="auto"/>
          <w:left w:val="none" w:sz="0" w:space="0" w:color="auto"/>
          <w:bottom w:val="none" w:sz="0" w:space="0" w:color="auto"/>
          <w:right w:val="none" w:sz="0" w:space="0" w:color="auto"/>
        </w:pBdr>
        <w:rPr>
          <w:rFonts w:ascii="Times New Roman" w:hAnsi="Times New Roman"/>
          <w:sz w:val="22"/>
          <w:szCs w:val="22"/>
        </w:rPr>
      </w:pPr>
      <w:r w:rsidRPr="00623F60">
        <w:rPr>
          <w:rFonts w:ascii="Times New Roman" w:hAnsi="Times New Roman"/>
          <w:sz w:val="22"/>
          <w:szCs w:val="22"/>
        </w:rPr>
        <w:t>Obtained results. Data analysis and presentation</w:t>
      </w:r>
    </w:p>
    <w:p w:rsidR="00AB1774" w:rsidRPr="00623F60" w:rsidRDefault="00E45A67" w:rsidP="00AB1774">
      <w:pPr>
        <w:pStyle w:val="Heading3"/>
        <w:numPr>
          <w:ilvl w:val="0"/>
          <w:numId w:val="0"/>
        </w:numPr>
        <w:pBdr>
          <w:top w:val="single" w:sz="4" w:space="1" w:color="auto"/>
          <w:left w:val="single" w:sz="4" w:space="4" w:color="auto"/>
          <w:bottom w:val="single" w:sz="4" w:space="1" w:color="auto"/>
          <w:right w:val="single" w:sz="4" w:space="4" w:color="auto"/>
        </w:pBdr>
        <w:rPr>
          <w:rFonts w:ascii="Times New Roman" w:hAnsi="Times New Roman"/>
          <w:sz w:val="22"/>
          <w:szCs w:val="22"/>
        </w:rPr>
      </w:pPr>
      <w:r w:rsidRPr="00623F60">
        <w:rPr>
          <w:rFonts w:ascii="Times New Roman" w:hAnsi="Times New Roman"/>
          <w:sz w:val="22"/>
          <w:szCs w:val="22"/>
        </w:rPr>
        <w:t>Perform the frequency table for c</w:t>
      </w:r>
      <w:r w:rsidR="00A05276">
        <w:rPr>
          <w:rFonts w:ascii="Times New Roman" w:hAnsi="Times New Roman"/>
          <w:sz w:val="22"/>
          <w:szCs w:val="22"/>
        </w:rPr>
        <w:t>horioamniotitis</w:t>
      </w:r>
      <w:r w:rsidRPr="00623F60">
        <w:rPr>
          <w:rFonts w:ascii="Times New Roman" w:hAnsi="Times New Roman"/>
          <w:sz w:val="22"/>
          <w:szCs w:val="22"/>
        </w:rPr>
        <w:t xml:space="preserve"> (use EpiInfo – Frequencies – Frequencie of)</w:t>
      </w:r>
    </w:p>
    <w:p w:rsidR="00AB1774" w:rsidRPr="00623F60" w:rsidRDefault="00E45A67" w:rsidP="00E45A67">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Table 1. Distribution of the chorioamnotitis on the study sample</w:t>
      </w: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623F60" w:rsidRDefault="00E45A67" w:rsidP="00AB1774">
      <w:pPr>
        <w:pBdr>
          <w:top w:val="single" w:sz="4" w:space="1" w:color="auto"/>
          <w:left w:val="single" w:sz="4" w:space="4" w:color="auto"/>
          <w:bottom w:val="single" w:sz="4" w:space="1" w:color="auto"/>
          <w:right w:val="single" w:sz="4" w:space="4" w:color="auto"/>
        </w:pBdr>
        <w:rPr>
          <w:rFonts w:ascii="Times New Roman" w:hAnsi="Times New Roman" w:cs="Times New Roman"/>
          <w:b/>
        </w:rPr>
      </w:pPr>
      <w:r w:rsidRPr="00623F60">
        <w:rPr>
          <w:rFonts w:ascii="Times New Roman" w:hAnsi="Times New Roman" w:cs="Times New Roman"/>
          <w:b/>
        </w:rPr>
        <w:t>Perform a sectorial graph for neonatal sepsis (use</w:t>
      </w:r>
      <w:r w:rsidR="00AB1774" w:rsidRPr="00623F60">
        <w:rPr>
          <w:rFonts w:ascii="Times New Roman" w:hAnsi="Times New Roman" w:cs="Times New Roman"/>
          <w:b/>
        </w:rPr>
        <w:t xml:space="preserve"> EpiInfo – Graph - Pie, Main variable):</w:t>
      </w:r>
    </w:p>
    <w:p w:rsidR="00AB1774" w:rsidRPr="00623F60" w:rsidRDefault="00E45A67" w:rsidP="00E45A67">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lastRenderedPageBreak/>
        <w:t>Fig.1. Distribution of neonatal sepsis in the sample</w:t>
      </w: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623F60" w:rsidRDefault="00E45A67" w:rsidP="00E45A6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623F60">
        <w:rPr>
          <w:rFonts w:ascii="Times New Roman" w:hAnsi="Times New Roman" w:cs="Times New Roman"/>
          <w:b/>
        </w:rPr>
        <w:t>Table of contingency between risk factor and disease (use</w:t>
      </w:r>
      <w:r w:rsidR="00AB1774" w:rsidRPr="00623F60">
        <w:rPr>
          <w:rFonts w:ascii="Times New Roman" w:hAnsi="Times New Roman" w:cs="Times New Roman"/>
          <w:b/>
        </w:rPr>
        <w:t xml:space="preserve"> EpiInfo - Tables):  </w:t>
      </w:r>
    </w:p>
    <w:p w:rsidR="00AB1774" w:rsidRPr="00623F60" w:rsidRDefault="00E45A67"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Table 2. Distribution of the chorioamnotitis in cases versus controls</w:t>
      </w: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AB1774" w:rsidRPr="00623F60" w:rsidRDefault="00E45A67" w:rsidP="00AB17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623F60">
        <w:rPr>
          <w:rFonts w:ascii="Times New Roman" w:hAnsi="Times New Roman" w:cs="Times New Roman"/>
          <w:b/>
        </w:rPr>
        <w:t>Column Chart for the link between risk factor and illness (use</w:t>
      </w:r>
      <w:r w:rsidR="00AB1774" w:rsidRPr="00623F60">
        <w:rPr>
          <w:rFonts w:ascii="Times New Roman" w:hAnsi="Times New Roman" w:cs="Times New Roman"/>
          <w:b/>
        </w:rPr>
        <w:t xml:space="preserve"> EpiInfo – Graph – Bar, Main variable – </w:t>
      </w:r>
      <w:r w:rsidRPr="00623F60">
        <w:rPr>
          <w:rFonts w:ascii="Times New Roman" w:hAnsi="Times New Roman" w:cs="Times New Roman"/>
          <w:b/>
        </w:rPr>
        <w:t>exposure variable</w:t>
      </w:r>
      <w:r w:rsidR="00AB1774" w:rsidRPr="00623F60">
        <w:rPr>
          <w:rFonts w:ascii="Times New Roman" w:hAnsi="Times New Roman" w:cs="Times New Roman"/>
          <w:b/>
        </w:rPr>
        <w:t xml:space="preserve">, Count %, Bar for each value or – </w:t>
      </w:r>
      <w:r w:rsidRPr="00623F60">
        <w:rPr>
          <w:rFonts w:ascii="Times New Roman" w:hAnsi="Times New Roman" w:cs="Times New Roman"/>
          <w:b/>
        </w:rPr>
        <w:t>dependent variable</w:t>
      </w:r>
      <w:r w:rsidR="00AB1774" w:rsidRPr="00623F60">
        <w:rPr>
          <w:rFonts w:ascii="Times New Roman" w:hAnsi="Times New Roman" w:cs="Times New Roman"/>
          <w:b/>
        </w:rPr>
        <w:t xml:space="preserve">):  </w:t>
      </w: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 xml:space="preserve">Fig.2. </w:t>
      </w:r>
      <w:r w:rsidR="00E45A67" w:rsidRPr="00623F60">
        <w:rPr>
          <w:rFonts w:ascii="Times New Roman" w:hAnsi="Times New Roman" w:cs="Times New Roman"/>
        </w:rPr>
        <w:t>Distribution of chorioamniotitis in cases versus controls</w:t>
      </w: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AB1774" w:rsidRPr="00623F60" w:rsidRDefault="00AB1774" w:rsidP="00AB1774">
      <w:pPr>
        <w:pBdr>
          <w:top w:val="single" w:sz="4" w:space="1" w:color="auto"/>
          <w:left w:val="single" w:sz="4" w:space="4" w:color="auto"/>
          <w:bottom w:val="single" w:sz="4" w:space="1" w:color="auto"/>
          <w:right w:val="single" w:sz="4" w:space="4" w:color="auto"/>
        </w:pBdr>
        <w:rPr>
          <w:rFonts w:ascii="Times New Roman" w:hAnsi="Times New Roman" w:cs="Times New Roman"/>
          <w:b/>
        </w:rPr>
      </w:pPr>
    </w:p>
    <w:p w:rsidR="00AB1774" w:rsidRPr="00623F60" w:rsidRDefault="00E45A67" w:rsidP="00E45A67">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rPr>
      </w:pPr>
      <w:r w:rsidRPr="00623F60">
        <w:rPr>
          <w:rFonts w:ascii="Times New Roman" w:hAnsi="Times New Roman" w:cs="Times New Roman"/>
          <w:b/>
          <w:i/>
        </w:rPr>
        <w:t>Calculate the</w:t>
      </w:r>
      <w:r w:rsidR="00EB1486" w:rsidRPr="00623F60">
        <w:rPr>
          <w:rFonts w:ascii="Times New Roman" w:hAnsi="Times New Roman" w:cs="Times New Roman"/>
          <w:b/>
          <w:i/>
        </w:rPr>
        <w:t xml:space="preserve"> OR</w:t>
      </w:r>
      <w:r w:rsidRPr="00623F60">
        <w:rPr>
          <w:rFonts w:ascii="Times New Roman" w:hAnsi="Times New Roman" w:cs="Times New Roman"/>
          <w:i/>
        </w:rPr>
        <w:t xml:space="preserve"> </w:t>
      </w:r>
      <w:r w:rsidR="00EB1486" w:rsidRPr="00623F60">
        <w:rPr>
          <w:rFonts w:ascii="Times New Roman" w:hAnsi="Times New Roman" w:cs="Times New Roman"/>
          <w:i/>
        </w:rPr>
        <w:t>(</w:t>
      </w:r>
      <w:r w:rsidRPr="00623F60">
        <w:rPr>
          <w:rFonts w:ascii="Times New Roman" w:hAnsi="Times New Roman" w:cs="Times New Roman"/>
          <w:i/>
        </w:rPr>
        <w:t>OR-cross product</w:t>
      </w:r>
      <w:r w:rsidR="00EB1486" w:rsidRPr="00623F60">
        <w:rPr>
          <w:rFonts w:ascii="Times New Roman" w:hAnsi="Times New Roman" w:cs="Times New Roman"/>
          <w:i/>
        </w:rPr>
        <w:t>)</w:t>
      </w:r>
      <w:r w:rsidRPr="00623F60">
        <w:rPr>
          <w:rFonts w:ascii="Times New Roman" w:hAnsi="Times New Roman" w:cs="Times New Roman"/>
          <w:i/>
        </w:rPr>
        <w:t xml:space="preserve"> and the associated confidence interval (</w:t>
      </w:r>
      <w:r w:rsidR="00EB1486" w:rsidRPr="00623F60">
        <w:rPr>
          <w:rFonts w:ascii="Times New Roman" w:hAnsi="Times New Roman" w:cs="Times New Roman"/>
          <w:i/>
        </w:rPr>
        <w:t>from EpiInfo in the format: point</w:t>
      </w:r>
      <w:r w:rsidRPr="00623F60">
        <w:rPr>
          <w:rFonts w:ascii="Times New Roman" w:hAnsi="Times New Roman" w:cs="Times New Roman"/>
          <w:i/>
        </w:rPr>
        <w:t xml:space="preserve"> estimator (95% CI lower limit-upper limit) - for details see examples Interpretations)</w:t>
      </w:r>
    </w:p>
    <w:p w:rsidR="00AB1774" w:rsidRPr="00623F60" w:rsidRDefault="00AB1774" w:rsidP="00AB17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i/>
        </w:rPr>
      </w:pPr>
    </w:p>
    <w:p w:rsidR="00AB1774" w:rsidRPr="00623F60" w:rsidRDefault="00AB1774" w:rsidP="00AB17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rsidR="00AB1774" w:rsidRPr="00623F60" w:rsidRDefault="00EB1486" w:rsidP="00AB17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r w:rsidRPr="00623F60">
        <w:rPr>
          <w:rFonts w:ascii="Times New Roman" w:hAnsi="Times New Roman" w:cs="Times New Roman"/>
          <w:b/>
        </w:rPr>
        <w:t xml:space="preserve">Find the value of p </w:t>
      </w:r>
      <w:r w:rsidRPr="00623F60">
        <w:rPr>
          <w:rFonts w:ascii="Times New Roman" w:hAnsi="Times New Roman" w:cs="Times New Roman"/>
        </w:rPr>
        <w:t>(in EpiInfo - in the format: p = value - the name of the test used, with a maximum of 3 decimal places, if p &lt;0.001 then write p &lt;0.001):</w:t>
      </w:r>
    </w:p>
    <w:p w:rsidR="00AB1774" w:rsidRPr="00623F60" w:rsidRDefault="00AB1774" w:rsidP="00AB17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rsidR="00AB1774" w:rsidRPr="00623F60" w:rsidRDefault="00AB1774" w:rsidP="00AB1774">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rPr>
      </w:pPr>
    </w:p>
    <w:p w:rsidR="00AB1774" w:rsidRPr="00623F60" w:rsidRDefault="00AB1774" w:rsidP="00AB1774">
      <w:pPr>
        <w:pStyle w:val="Heading2"/>
        <w:numPr>
          <w:ilvl w:val="0"/>
          <w:numId w:val="0"/>
        </w:numPr>
        <w:pBdr>
          <w:top w:val="none" w:sz="0" w:space="0" w:color="auto"/>
          <w:left w:val="none" w:sz="0" w:space="0" w:color="auto"/>
          <w:bottom w:val="none" w:sz="0" w:space="0" w:color="auto"/>
          <w:right w:val="none" w:sz="0" w:space="0" w:color="auto"/>
        </w:pBdr>
        <w:rPr>
          <w:rFonts w:ascii="Times New Roman" w:hAnsi="Times New Roman"/>
          <w:b w:val="0"/>
          <w:sz w:val="22"/>
          <w:szCs w:val="22"/>
        </w:rPr>
      </w:pPr>
    </w:p>
    <w:p w:rsidR="00AB1774" w:rsidRPr="00623F60" w:rsidRDefault="00AB1774" w:rsidP="00AB1774">
      <w:pPr>
        <w:pStyle w:val="Heading2"/>
        <w:numPr>
          <w:ilvl w:val="2"/>
          <w:numId w:val="13"/>
        </w:numPr>
        <w:pBdr>
          <w:top w:val="none" w:sz="0" w:space="0" w:color="auto"/>
          <w:left w:val="none" w:sz="0" w:space="0" w:color="auto"/>
          <w:bottom w:val="none" w:sz="0" w:space="0" w:color="auto"/>
          <w:right w:val="none" w:sz="0" w:space="0" w:color="auto"/>
        </w:pBdr>
        <w:rPr>
          <w:rFonts w:ascii="Times New Roman" w:hAnsi="Times New Roman"/>
          <w:sz w:val="22"/>
          <w:szCs w:val="22"/>
        </w:rPr>
      </w:pPr>
      <w:r w:rsidRPr="00623F60">
        <w:rPr>
          <w:rFonts w:ascii="Times New Roman" w:hAnsi="Times New Roman"/>
          <w:sz w:val="22"/>
          <w:szCs w:val="22"/>
        </w:rPr>
        <w:t xml:space="preserve"> </w:t>
      </w:r>
      <w:r w:rsidR="00EB1486" w:rsidRPr="00623F60">
        <w:rPr>
          <w:rFonts w:ascii="Times New Roman" w:hAnsi="Times New Roman"/>
          <w:sz w:val="22"/>
          <w:szCs w:val="22"/>
        </w:rPr>
        <w:t>Data interpretation</w:t>
      </w:r>
      <w:r w:rsidRPr="00623F60">
        <w:rPr>
          <w:rFonts w:ascii="Times New Roman" w:hAnsi="Times New Roman"/>
          <w:sz w:val="22"/>
          <w:szCs w:val="22"/>
        </w:rPr>
        <w:t>:</w:t>
      </w:r>
    </w:p>
    <w:p w:rsidR="00AB1774" w:rsidRPr="00623F60" w:rsidRDefault="003A27F0" w:rsidP="00AB1774">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ascii="Times New Roman" w:hAnsi="Times New Roman"/>
          <w:sz w:val="22"/>
          <w:szCs w:val="22"/>
          <w:lang w:val="en-US"/>
        </w:rPr>
      </w:pPr>
      <w:r w:rsidRPr="00623F60">
        <w:rPr>
          <w:rFonts w:ascii="Times New Roman" w:hAnsi="Times New Roman"/>
          <w:sz w:val="22"/>
          <w:szCs w:val="22"/>
        </w:rPr>
        <w:t xml:space="preserve">1. Interpreting the results from a </w:t>
      </w:r>
      <w:r w:rsidRPr="00623F60">
        <w:rPr>
          <w:rFonts w:ascii="Times New Roman" w:hAnsi="Times New Roman"/>
          <w:sz w:val="22"/>
          <w:szCs w:val="22"/>
          <w:u w:val="single"/>
        </w:rPr>
        <w:t>statistical point o view</w:t>
      </w:r>
      <w:r w:rsidRPr="00623F60">
        <w:rPr>
          <w:rFonts w:ascii="Times New Roman" w:hAnsi="Times New Roman"/>
          <w:sz w:val="22"/>
          <w:szCs w:val="22"/>
        </w:rPr>
        <w:t>:</w:t>
      </w:r>
    </w:p>
    <w:p w:rsidR="003A27F0" w:rsidRPr="00623F60" w:rsidRDefault="003A27F0" w:rsidP="003A27F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Null Hypothesis</w:t>
      </w:r>
      <w:r w:rsidR="00A05276">
        <w:rPr>
          <w:rFonts w:ascii="Times New Roman" w:hAnsi="Times New Roman" w:cs="Times New Roman"/>
        </w:rPr>
        <w:t>:</w:t>
      </w:r>
    </w:p>
    <w:p w:rsidR="00AB1774" w:rsidRPr="00623F60" w:rsidRDefault="003A27F0"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Alternative hypothesis</w:t>
      </w:r>
      <w:r w:rsidR="00A05276">
        <w:rPr>
          <w:rFonts w:ascii="Times New Roman" w:hAnsi="Times New Roman" w:cs="Times New Roman"/>
        </w:rPr>
        <w:t>:</w:t>
      </w:r>
    </w:p>
    <w:p w:rsidR="00AB1774" w:rsidRPr="00623F60" w:rsidRDefault="003A27F0"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Rejected Null Hypothesis (yes/no). Explain why.</w:t>
      </w:r>
    </w:p>
    <w:p w:rsidR="00AB1774" w:rsidRPr="00623F60" w:rsidRDefault="003A27F0"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Point estimator interpretation (OR):</w:t>
      </w:r>
    </w:p>
    <w:p w:rsidR="00AB1774" w:rsidRPr="00623F60" w:rsidRDefault="003A27F0" w:rsidP="00AB1774">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Interpretation of the confidence interval of 95% for OR:</w:t>
      </w:r>
    </w:p>
    <w:p w:rsidR="00AB1774" w:rsidRPr="00623F60" w:rsidRDefault="003A27F0" w:rsidP="00AB1774">
      <w:pPr>
        <w:pStyle w:val="Heading3"/>
        <w:numPr>
          <w:ilvl w:val="0"/>
          <w:numId w:val="0"/>
        </w:numPr>
        <w:pBdr>
          <w:top w:val="single" w:sz="4" w:space="1" w:color="auto"/>
          <w:left w:val="single" w:sz="4" w:space="4" w:color="auto"/>
          <w:bottom w:val="single" w:sz="4" w:space="1" w:color="auto"/>
          <w:right w:val="single" w:sz="4" w:space="4" w:color="auto"/>
        </w:pBdr>
        <w:ind w:left="720" w:hanging="720"/>
        <w:rPr>
          <w:rFonts w:ascii="Times New Roman" w:hAnsi="Times New Roman"/>
          <w:sz w:val="22"/>
          <w:szCs w:val="22"/>
          <w:u w:val="single"/>
        </w:rPr>
      </w:pPr>
      <w:r w:rsidRPr="00623F60">
        <w:rPr>
          <w:rFonts w:ascii="Times New Roman" w:hAnsi="Times New Roman"/>
          <w:sz w:val="22"/>
          <w:szCs w:val="22"/>
        </w:rPr>
        <w:t xml:space="preserve">2. Interpreting the results from a </w:t>
      </w:r>
      <w:r w:rsidRPr="00623F60">
        <w:rPr>
          <w:rFonts w:ascii="Times New Roman" w:hAnsi="Times New Roman"/>
          <w:sz w:val="22"/>
          <w:szCs w:val="22"/>
          <w:u w:val="single"/>
        </w:rPr>
        <w:t>clinical point of view:</w:t>
      </w:r>
    </w:p>
    <w:p w:rsidR="00AB1774" w:rsidRPr="00623F60" w:rsidRDefault="003A27F0" w:rsidP="003A27F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lang w:val="ro-RO"/>
        </w:rPr>
        <w:t>Point estimator (</w:t>
      </w:r>
      <w:r w:rsidRPr="00623F60">
        <w:rPr>
          <w:rFonts w:ascii="Times New Roman" w:hAnsi="Times New Roman" w:cs="Times New Roman"/>
        </w:rPr>
        <w:t>OR) size in clinical context (very important / moderate / minor)</w:t>
      </w:r>
    </w:p>
    <w:p w:rsidR="00AB1774" w:rsidRPr="00623F60" w:rsidRDefault="003A27F0" w:rsidP="003A27F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lastRenderedPageBreak/>
        <w:t>The accuracy of the result based on confidence interval width (broad range - imprecise results, narrow range - accurate results)</w:t>
      </w:r>
    </w:p>
    <w:p w:rsidR="00AB1774" w:rsidRPr="00623F60" w:rsidRDefault="003A27F0" w:rsidP="003A27F0">
      <w:pPr>
        <w:pBdr>
          <w:top w:val="single" w:sz="4" w:space="1" w:color="auto"/>
          <w:left w:val="single" w:sz="4" w:space="4" w:color="auto"/>
          <w:bottom w:val="single" w:sz="4" w:space="1" w:color="auto"/>
          <w:right w:val="single" w:sz="4" w:space="4" w:color="auto"/>
        </w:pBdr>
        <w:rPr>
          <w:rFonts w:ascii="Times New Roman" w:hAnsi="Times New Roman" w:cs="Times New Roman"/>
        </w:rPr>
      </w:pPr>
      <w:r w:rsidRPr="00623F60">
        <w:rPr>
          <w:rFonts w:ascii="Times New Roman" w:hAnsi="Times New Roman" w:cs="Times New Roman"/>
        </w:rPr>
        <w:t>Interpretation of confidence interval from a clinical point of view (clinically relevant relationship if both ends are of clinically significant value, relatively small, clinically relevant if both ends are of minor importance or clinically unclear link if one end of IC has significant clinical value and the other</w:t>
      </w:r>
      <w:r w:rsidR="00D05AD6" w:rsidRPr="00623F60">
        <w:rPr>
          <w:rFonts w:ascii="Times New Roman" w:hAnsi="Times New Roman" w:cs="Times New Roman"/>
        </w:rPr>
        <w:t xml:space="preserve"> is not </w:t>
      </w:r>
      <w:r w:rsidRPr="00623F60">
        <w:rPr>
          <w:rFonts w:ascii="Times New Roman" w:hAnsi="Times New Roman" w:cs="Times New Roman"/>
        </w:rPr>
        <w:t>important).</w:t>
      </w:r>
    </w:p>
    <w:p w:rsidR="00AB1774" w:rsidRPr="00623F60" w:rsidRDefault="00AB1774" w:rsidP="00AB1774">
      <w:pPr>
        <w:rPr>
          <w:rFonts w:ascii="Times New Roman" w:hAnsi="Times New Roman" w:cs="Times New Roman"/>
        </w:rPr>
      </w:pPr>
    </w:p>
    <w:p w:rsidR="00AB1774" w:rsidRPr="00623F60" w:rsidRDefault="00D05AD6" w:rsidP="00AB1774">
      <w:pPr>
        <w:pStyle w:val="Heading2"/>
        <w:numPr>
          <w:ilvl w:val="1"/>
          <w:numId w:val="13"/>
        </w:numPr>
        <w:spacing w:after="0"/>
        <w:rPr>
          <w:rFonts w:ascii="Times New Roman" w:hAnsi="Times New Roman"/>
          <w:sz w:val="22"/>
          <w:szCs w:val="22"/>
        </w:rPr>
      </w:pPr>
      <w:r w:rsidRPr="00623F60">
        <w:rPr>
          <w:rFonts w:ascii="Times New Roman" w:hAnsi="Times New Roman"/>
          <w:sz w:val="22"/>
          <w:szCs w:val="22"/>
        </w:rPr>
        <w:t>Take  home messages</w:t>
      </w:r>
    </w:p>
    <w:p w:rsidR="00A05276" w:rsidRDefault="00A05276" w:rsidP="00D05AD6">
      <w:pPr>
        <w:rPr>
          <w:rFonts w:ascii="Times New Roman" w:hAnsi="Times New Roman" w:cs="Times New Roman"/>
          <w:b/>
        </w:rPr>
      </w:pPr>
    </w:p>
    <w:p w:rsidR="00AB1774" w:rsidRPr="00A05276" w:rsidRDefault="00D05AD6" w:rsidP="00D05AD6">
      <w:pPr>
        <w:rPr>
          <w:rFonts w:ascii="Times New Roman" w:hAnsi="Times New Roman" w:cs="Times New Roman"/>
          <w:b/>
        </w:rPr>
      </w:pPr>
      <w:r w:rsidRPr="00A05276">
        <w:rPr>
          <w:rFonts w:ascii="Times New Roman" w:hAnsi="Times New Roman" w:cs="Times New Roman"/>
          <w:b/>
        </w:rPr>
        <w:t>How do we recognize a case-control study?</w:t>
      </w:r>
    </w:p>
    <w:p w:rsidR="00D05AD6" w:rsidRPr="00A05276" w:rsidRDefault="00D05AD6" w:rsidP="00D05AD6">
      <w:pPr>
        <w:rPr>
          <w:rFonts w:ascii="Times New Roman" w:hAnsi="Times New Roman" w:cs="Times New Roman"/>
          <w:i/>
        </w:rPr>
      </w:pPr>
      <w:r w:rsidRPr="00A05276">
        <w:rPr>
          <w:rFonts w:ascii="Times New Roman" w:hAnsi="Times New Roman" w:cs="Times New Roman"/>
          <w:i/>
        </w:rPr>
        <w:t>- grouping of subjects is based on the presence / absence of the disease</w:t>
      </w:r>
    </w:p>
    <w:p w:rsidR="00D05AD6" w:rsidRPr="00A05276" w:rsidRDefault="00D05AD6" w:rsidP="00D05AD6">
      <w:pPr>
        <w:rPr>
          <w:rFonts w:ascii="Times New Roman" w:hAnsi="Times New Roman" w:cs="Times New Roman"/>
          <w:i/>
        </w:rPr>
      </w:pPr>
      <w:r w:rsidRPr="00A05276">
        <w:rPr>
          <w:rFonts w:ascii="Times New Roman" w:hAnsi="Times New Roman" w:cs="Times New Roman"/>
          <w:i/>
        </w:rPr>
        <w:t>- are observational studies</w:t>
      </w:r>
    </w:p>
    <w:p w:rsidR="0042358C" w:rsidRPr="00A05276" w:rsidRDefault="00D05AD6" w:rsidP="0042358C">
      <w:pPr>
        <w:rPr>
          <w:rFonts w:ascii="Times New Roman" w:hAnsi="Times New Roman" w:cs="Times New Roman"/>
          <w:i/>
        </w:rPr>
      </w:pPr>
      <w:r w:rsidRPr="00A05276">
        <w:rPr>
          <w:rFonts w:ascii="Times New Roman" w:hAnsi="Times New Roman" w:cs="Times New Roman"/>
          <w:i/>
        </w:rPr>
        <w:t>- can demonstrate the link of dependece</w:t>
      </w:r>
      <w:r w:rsidR="00A05276">
        <w:rPr>
          <w:rFonts w:ascii="Times New Roman" w:hAnsi="Times New Roman" w:cs="Times New Roman"/>
          <w:i/>
        </w:rPr>
        <w:t>/</w:t>
      </w:r>
      <w:r w:rsidRPr="00A05276">
        <w:rPr>
          <w:rFonts w:ascii="Times New Roman" w:hAnsi="Times New Roman" w:cs="Times New Roman"/>
          <w:i/>
        </w:rPr>
        <w:t>association between factor and disease but can not prove causality</w:t>
      </w:r>
    </w:p>
    <w:sectPr w:rsidR="0042358C" w:rsidRPr="00A05276" w:rsidSect="0021308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46EA" w:rsidRDefault="004D46EA" w:rsidP="00D742CB">
      <w:pPr>
        <w:spacing w:after="0" w:line="240" w:lineRule="auto"/>
      </w:pPr>
      <w:r>
        <w:separator/>
      </w:r>
    </w:p>
  </w:endnote>
  <w:endnote w:type="continuationSeparator" w:id="0">
    <w:p w:rsidR="004D46EA" w:rsidRDefault="004D46EA" w:rsidP="00D7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46EA" w:rsidRDefault="004D46EA" w:rsidP="00D742CB">
      <w:pPr>
        <w:spacing w:after="0" w:line="240" w:lineRule="auto"/>
      </w:pPr>
      <w:r>
        <w:separator/>
      </w:r>
    </w:p>
  </w:footnote>
  <w:footnote w:type="continuationSeparator" w:id="0">
    <w:p w:rsidR="004D46EA" w:rsidRDefault="004D46EA" w:rsidP="00D74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91579"/>
    <w:multiLevelType w:val="hybridMultilevel"/>
    <w:tmpl w:val="FE6AB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A7288"/>
    <w:multiLevelType w:val="hybridMultilevel"/>
    <w:tmpl w:val="2C64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84D82"/>
    <w:multiLevelType w:val="hybridMultilevel"/>
    <w:tmpl w:val="6A0A9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647CB"/>
    <w:multiLevelType w:val="hybridMultilevel"/>
    <w:tmpl w:val="FA10F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39774E"/>
    <w:multiLevelType w:val="hybridMultilevel"/>
    <w:tmpl w:val="37A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E07F9"/>
    <w:multiLevelType w:val="hybridMultilevel"/>
    <w:tmpl w:val="45344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E0A17"/>
    <w:multiLevelType w:val="hybridMultilevel"/>
    <w:tmpl w:val="905EF5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5177A16"/>
    <w:multiLevelType w:val="hybridMultilevel"/>
    <w:tmpl w:val="D4847A6A"/>
    <w:lvl w:ilvl="0" w:tplc="3BF21532">
      <w:start w:val="8"/>
      <w:numFmt w:val="decimal"/>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5A5FD9"/>
    <w:multiLevelType w:val="multilevel"/>
    <w:tmpl w:val="C7E63C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b w:val="0"/>
      </w:rPr>
    </w:lvl>
    <w:lvl w:ilvl="3">
      <w:start w:val="1"/>
      <w:numFmt w:val="decimal"/>
      <w:pStyle w:val="Heading4"/>
      <w:lvlText w:val="%1.%2.%3.%4"/>
      <w:lvlJc w:val="left"/>
      <w:pPr>
        <w:ind w:left="864" w:hanging="864"/>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6310350"/>
    <w:multiLevelType w:val="hybridMultilevel"/>
    <w:tmpl w:val="A8B23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775A7"/>
    <w:multiLevelType w:val="hybridMultilevel"/>
    <w:tmpl w:val="AC5E3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4F46B9F"/>
    <w:multiLevelType w:val="hybridMultilevel"/>
    <w:tmpl w:val="96720640"/>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color w:val="auto"/>
      </w:rPr>
    </w:lvl>
    <w:lvl w:ilvl="2" w:tplc="303E2D7C">
      <w:start w:val="1"/>
      <w:numFmt w:val="lowerLetter"/>
      <w:lvlText w:val="%3."/>
      <w:lvlJc w:val="left"/>
      <w:pPr>
        <w:ind w:left="2310" w:hanging="870"/>
      </w:pPr>
      <w:rPr>
        <w:rFont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B0328B"/>
    <w:multiLevelType w:val="hybridMultilevel"/>
    <w:tmpl w:val="93EC5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D13A31"/>
    <w:multiLevelType w:val="hybridMultilevel"/>
    <w:tmpl w:val="06F2E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53168"/>
    <w:multiLevelType w:val="hybridMultilevel"/>
    <w:tmpl w:val="1BE43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DE6E4E"/>
    <w:multiLevelType w:val="hybridMultilevel"/>
    <w:tmpl w:val="F37E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B2297"/>
    <w:multiLevelType w:val="hybridMultilevel"/>
    <w:tmpl w:val="19B6BBF8"/>
    <w:lvl w:ilvl="0" w:tplc="04090001">
      <w:start w:val="1"/>
      <w:numFmt w:val="bullet"/>
      <w:lvlText w:val=""/>
      <w:lvlJc w:val="left"/>
      <w:pPr>
        <w:ind w:left="720" w:hanging="360"/>
      </w:pPr>
      <w:rPr>
        <w:rFonts w:ascii="Symbol" w:hAnsi="Symbol" w:hint="default"/>
      </w:rPr>
    </w:lvl>
    <w:lvl w:ilvl="1" w:tplc="91EC77B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A3781F"/>
    <w:multiLevelType w:val="multilevel"/>
    <w:tmpl w:val="3746D84C"/>
    <w:lvl w:ilvl="0">
      <w:start w:val="2"/>
      <w:numFmt w:val="decimal"/>
      <w:lvlText w:val="%1."/>
      <w:lvlJc w:val="left"/>
      <w:pPr>
        <w:ind w:left="720" w:hanging="360"/>
      </w:pPr>
      <w:rPr>
        <w:rFonts w:hint="default"/>
      </w:rPr>
    </w:lvl>
    <w:lvl w:ilvl="1">
      <w:start w:val="1"/>
      <w:numFmt w:val="decimal"/>
      <w:isLgl/>
      <w:lvlText w:val="%1.%2."/>
      <w:lvlJc w:val="left"/>
      <w:pPr>
        <w:ind w:left="1296" w:hanging="720"/>
      </w:pPr>
      <w:rPr>
        <w:rFonts w:cs="Calibri" w:hint="default"/>
      </w:rPr>
    </w:lvl>
    <w:lvl w:ilvl="2">
      <w:start w:val="1"/>
      <w:numFmt w:val="decimal"/>
      <w:isLgl/>
      <w:lvlText w:val="%1.%2.%3."/>
      <w:lvlJc w:val="left"/>
      <w:pPr>
        <w:ind w:left="1512" w:hanging="720"/>
      </w:pPr>
      <w:rPr>
        <w:rFonts w:cs="Calibri" w:hint="default"/>
        <w:b w:val="0"/>
      </w:rPr>
    </w:lvl>
    <w:lvl w:ilvl="3">
      <w:start w:val="1"/>
      <w:numFmt w:val="decimal"/>
      <w:isLgl/>
      <w:lvlText w:val="%1.%2.%3.%4."/>
      <w:lvlJc w:val="left"/>
      <w:pPr>
        <w:ind w:left="2088" w:hanging="1080"/>
      </w:pPr>
      <w:rPr>
        <w:rFonts w:cs="Calibri" w:hint="default"/>
      </w:rPr>
    </w:lvl>
    <w:lvl w:ilvl="4">
      <w:start w:val="1"/>
      <w:numFmt w:val="decimal"/>
      <w:isLgl/>
      <w:lvlText w:val="%1.%2.%3.%4.%5."/>
      <w:lvlJc w:val="left"/>
      <w:pPr>
        <w:ind w:left="2304" w:hanging="1080"/>
      </w:pPr>
      <w:rPr>
        <w:rFonts w:cs="Calibri" w:hint="default"/>
      </w:rPr>
    </w:lvl>
    <w:lvl w:ilvl="5">
      <w:start w:val="1"/>
      <w:numFmt w:val="decimal"/>
      <w:isLgl/>
      <w:lvlText w:val="%1.%2.%3.%4.%5.%6."/>
      <w:lvlJc w:val="left"/>
      <w:pPr>
        <w:ind w:left="2880" w:hanging="1440"/>
      </w:pPr>
      <w:rPr>
        <w:rFonts w:cs="Calibri" w:hint="default"/>
      </w:rPr>
    </w:lvl>
    <w:lvl w:ilvl="6">
      <w:start w:val="1"/>
      <w:numFmt w:val="decimal"/>
      <w:isLgl/>
      <w:lvlText w:val="%1.%2.%3.%4.%5.%6.%7."/>
      <w:lvlJc w:val="left"/>
      <w:pPr>
        <w:ind w:left="3096" w:hanging="1440"/>
      </w:pPr>
      <w:rPr>
        <w:rFonts w:cs="Calibri" w:hint="default"/>
      </w:rPr>
    </w:lvl>
    <w:lvl w:ilvl="7">
      <w:start w:val="1"/>
      <w:numFmt w:val="decimal"/>
      <w:isLgl/>
      <w:lvlText w:val="%1.%2.%3.%4.%5.%6.%7.%8."/>
      <w:lvlJc w:val="left"/>
      <w:pPr>
        <w:ind w:left="3672" w:hanging="1800"/>
      </w:pPr>
      <w:rPr>
        <w:rFonts w:cs="Calibri" w:hint="default"/>
      </w:rPr>
    </w:lvl>
    <w:lvl w:ilvl="8">
      <w:start w:val="1"/>
      <w:numFmt w:val="decimal"/>
      <w:isLgl/>
      <w:lvlText w:val="%1.%2.%3.%4.%5.%6.%7.%8.%9."/>
      <w:lvlJc w:val="left"/>
      <w:pPr>
        <w:ind w:left="3888" w:hanging="1800"/>
      </w:pPr>
      <w:rPr>
        <w:rFonts w:cs="Calibri" w:hint="default"/>
      </w:rPr>
    </w:lvl>
  </w:abstractNum>
  <w:abstractNum w:abstractNumId="18" w15:restartNumberingAfterBreak="0">
    <w:nsid w:val="61E140E4"/>
    <w:multiLevelType w:val="hybridMultilevel"/>
    <w:tmpl w:val="4BA0B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96309A"/>
    <w:multiLevelType w:val="hybridMultilevel"/>
    <w:tmpl w:val="83E43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452DA0"/>
    <w:multiLevelType w:val="hybridMultilevel"/>
    <w:tmpl w:val="F16E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BB5F8C"/>
    <w:multiLevelType w:val="hybridMultilevel"/>
    <w:tmpl w:val="3B742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41513"/>
    <w:multiLevelType w:val="multilevel"/>
    <w:tmpl w:val="659A642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AD352B6"/>
    <w:multiLevelType w:val="hybridMultilevel"/>
    <w:tmpl w:val="9BCC7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5"/>
  </w:num>
  <w:num w:numId="4">
    <w:abstractNumId w:val="8"/>
  </w:num>
  <w:num w:numId="5">
    <w:abstractNumId w:val="12"/>
  </w:num>
  <w:num w:numId="6">
    <w:abstractNumId w:val="18"/>
  </w:num>
  <w:num w:numId="7">
    <w:abstractNumId w:val="14"/>
  </w:num>
  <w:num w:numId="8">
    <w:abstractNumId w:val="6"/>
  </w:num>
  <w:num w:numId="9">
    <w:abstractNumId w:val="19"/>
  </w:num>
  <w:num w:numId="10">
    <w:abstractNumId w:val="16"/>
  </w:num>
  <w:num w:numId="11">
    <w:abstractNumId w:val="1"/>
  </w:num>
  <w:num w:numId="12">
    <w:abstractNumId w:val="9"/>
  </w:num>
  <w:num w:numId="13">
    <w:abstractNumId w:val="22"/>
  </w:num>
  <w:num w:numId="14">
    <w:abstractNumId w:val="2"/>
  </w:num>
  <w:num w:numId="15">
    <w:abstractNumId w:val="11"/>
  </w:num>
  <w:num w:numId="16">
    <w:abstractNumId w:val="5"/>
  </w:num>
  <w:num w:numId="17">
    <w:abstractNumId w:val="13"/>
  </w:num>
  <w:num w:numId="18">
    <w:abstractNumId w:val="7"/>
  </w:num>
  <w:num w:numId="19">
    <w:abstractNumId w:val="23"/>
  </w:num>
  <w:num w:numId="20">
    <w:abstractNumId w:val="17"/>
  </w:num>
  <w:num w:numId="21">
    <w:abstractNumId w:val="0"/>
  </w:num>
  <w:num w:numId="22">
    <w:abstractNumId w:val="21"/>
  </w:num>
  <w:num w:numId="23">
    <w:abstractNumId w:val="20"/>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7B"/>
    <w:rsid w:val="00003D94"/>
    <w:rsid w:val="00013A1E"/>
    <w:rsid w:val="001B7D2D"/>
    <w:rsid w:val="001C1B7B"/>
    <w:rsid w:val="00213087"/>
    <w:rsid w:val="00223AA8"/>
    <w:rsid w:val="0022439C"/>
    <w:rsid w:val="002607A3"/>
    <w:rsid w:val="002625C9"/>
    <w:rsid w:val="00353E13"/>
    <w:rsid w:val="00366201"/>
    <w:rsid w:val="00385266"/>
    <w:rsid w:val="003A27F0"/>
    <w:rsid w:val="003E4FF5"/>
    <w:rsid w:val="0042358C"/>
    <w:rsid w:val="0049162D"/>
    <w:rsid w:val="004D46EA"/>
    <w:rsid w:val="00580660"/>
    <w:rsid w:val="0058128E"/>
    <w:rsid w:val="0059031D"/>
    <w:rsid w:val="005B3511"/>
    <w:rsid w:val="00607D55"/>
    <w:rsid w:val="00610F46"/>
    <w:rsid w:val="00623F60"/>
    <w:rsid w:val="006D1EED"/>
    <w:rsid w:val="006D7586"/>
    <w:rsid w:val="007811AD"/>
    <w:rsid w:val="007967A2"/>
    <w:rsid w:val="007A06FF"/>
    <w:rsid w:val="0080517E"/>
    <w:rsid w:val="00825B01"/>
    <w:rsid w:val="00950453"/>
    <w:rsid w:val="00A05276"/>
    <w:rsid w:val="00A12471"/>
    <w:rsid w:val="00A96152"/>
    <w:rsid w:val="00AB1774"/>
    <w:rsid w:val="00B21C2C"/>
    <w:rsid w:val="00B76DF8"/>
    <w:rsid w:val="00BE574A"/>
    <w:rsid w:val="00C15452"/>
    <w:rsid w:val="00C1787E"/>
    <w:rsid w:val="00C645A4"/>
    <w:rsid w:val="00C87C8A"/>
    <w:rsid w:val="00CB4CB0"/>
    <w:rsid w:val="00D05AD6"/>
    <w:rsid w:val="00D0775D"/>
    <w:rsid w:val="00D742CB"/>
    <w:rsid w:val="00DD629D"/>
    <w:rsid w:val="00E27311"/>
    <w:rsid w:val="00E3313E"/>
    <w:rsid w:val="00E45A67"/>
    <w:rsid w:val="00E47E6E"/>
    <w:rsid w:val="00E7790F"/>
    <w:rsid w:val="00E951DC"/>
    <w:rsid w:val="00EB1486"/>
    <w:rsid w:val="00ED2B26"/>
    <w:rsid w:val="00F1501C"/>
    <w:rsid w:val="00F1725A"/>
    <w:rsid w:val="00F446D1"/>
    <w:rsid w:val="00F57C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AF6FE-9D5D-4722-8D0C-C69C024C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087"/>
  </w:style>
  <w:style w:type="paragraph" w:styleId="Heading1">
    <w:name w:val="heading 1"/>
    <w:basedOn w:val="Normal"/>
    <w:next w:val="Normal"/>
    <w:link w:val="Heading1Char"/>
    <w:uiPriority w:val="9"/>
    <w:qFormat/>
    <w:rsid w:val="00B21C2C"/>
    <w:pPr>
      <w:pageBreakBefore/>
      <w:numPr>
        <w:numId w:val="4"/>
      </w:numPr>
      <w:spacing w:line="252" w:lineRule="auto"/>
      <w:contextualSpacing/>
      <w:jc w:val="center"/>
      <w:outlineLvl w:val="0"/>
    </w:pPr>
    <w:rPr>
      <w:rFonts w:ascii="Arial" w:eastAsia="Calibri" w:hAnsi="Arial" w:cs="Times New Roman"/>
      <w:b/>
      <w:sz w:val="32"/>
      <w:szCs w:val="32"/>
      <w:lang w:val="ro-RO"/>
    </w:rPr>
  </w:style>
  <w:style w:type="paragraph" w:styleId="Heading2">
    <w:name w:val="heading 2"/>
    <w:basedOn w:val="Normal"/>
    <w:next w:val="Normal"/>
    <w:link w:val="Heading2Char"/>
    <w:uiPriority w:val="9"/>
    <w:unhideWhenUsed/>
    <w:qFormat/>
    <w:rsid w:val="00B21C2C"/>
    <w:pPr>
      <w:numPr>
        <w:ilvl w:val="1"/>
        <w:numId w:val="4"/>
      </w:numPr>
      <w:pBdr>
        <w:top w:val="single" w:sz="4" w:space="1" w:color="auto"/>
        <w:left w:val="single" w:sz="4" w:space="4" w:color="auto"/>
        <w:bottom w:val="single" w:sz="4" w:space="1" w:color="auto"/>
        <w:right w:val="single" w:sz="4" w:space="4" w:color="auto"/>
      </w:pBdr>
      <w:spacing w:line="240" w:lineRule="auto"/>
      <w:contextualSpacing/>
      <w:jc w:val="both"/>
      <w:outlineLvl w:val="1"/>
    </w:pPr>
    <w:rPr>
      <w:rFonts w:ascii="Arial" w:eastAsia="Calibri" w:hAnsi="Arial" w:cs="Times New Roman"/>
      <w:b/>
      <w:sz w:val="20"/>
      <w:szCs w:val="20"/>
      <w:lang w:val="ro-RO"/>
    </w:rPr>
  </w:style>
  <w:style w:type="paragraph" w:styleId="Heading3">
    <w:name w:val="heading 3"/>
    <w:basedOn w:val="Normal"/>
    <w:next w:val="Normal"/>
    <w:link w:val="Heading3Char"/>
    <w:uiPriority w:val="9"/>
    <w:unhideWhenUsed/>
    <w:qFormat/>
    <w:rsid w:val="00B21C2C"/>
    <w:pPr>
      <w:keepNext/>
      <w:keepLines/>
      <w:numPr>
        <w:ilvl w:val="2"/>
        <w:numId w:val="4"/>
      </w:numPr>
      <w:spacing w:before="40" w:after="0" w:line="252" w:lineRule="auto"/>
      <w:contextualSpacing/>
      <w:jc w:val="both"/>
      <w:outlineLvl w:val="2"/>
    </w:pPr>
    <w:rPr>
      <w:rFonts w:ascii="Calibri" w:eastAsia="Times New Roman" w:hAnsi="Calibri" w:cs="Times New Roman"/>
      <w:b/>
      <w:sz w:val="20"/>
      <w:szCs w:val="24"/>
      <w:lang w:val="ro-RO"/>
    </w:rPr>
  </w:style>
  <w:style w:type="paragraph" w:styleId="Heading4">
    <w:name w:val="heading 4"/>
    <w:basedOn w:val="Normal"/>
    <w:next w:val="Normal"/>
    <w:link w:val="Heading4Char"/>
    <w:uiPriority w:val="9"/>
    <w:unhideWhenUsed/>
    <w:qFormat/>
    <w:rsid w:val="00B21C2C"/>
    <w:pPr>
      <w:keepNext/>
      <w:keepLines/>
      <w:numPr>
        <w:ilvl w:val="3"/>
        <w:numId w:val="4"/>
      </w:numPr>
      <w:spacing w:before="40" w:after="0" w:line="252" w:lineRule="auto"/>
      <w:contextualSpacing/>
      <w:jc w:val="both"/>
      <w:outlineLvl w:val="3"/>
    </w:pPr>
    <w:rPr>
      <w:rFonts w:ascii="Cambria" w:eastAsia="Times New Roman" w:hAnsi="Cambria" w:cs="Times New Roman"/>
      <w:i/>
      <w:iCs/>
      <w:color w:val="365F91"/>
      <w:sz w:val="20"/>
      <w:szCs w:val="20"/>
      <w:lang w:val="ro-RO"/>
    </w:rPr>
  </w:style>
  <w:style w:type="paragraph" w:styleId="Heading5">
    <w:name w:val="heading 5"/>
    <w:basedOn w:val="Normal"/>
    <w:next w:val="Normal"/>
    <w:link w:val="Heading5Char"/>
    <w:uiPriority w:val="9"/>
    <w:unhideWhenUsed/>
    <w:qFormat/>
    <w:rsid w:val="00B21C2C"/>
    <w:pPr>
      <w:keepNext/>
      <w:keepLines/>
      <w:numPr>
        <w:ilvl w:val="4"/>
        <w:numId w:val="4"/>
      </w:numPr>
      <w:spacing w:before="40" w:after="0" w:line="252" w:lineRule="auto"/>
      <w:contextualSpacing/>
      <w:jc w:val="both"/>
      <w:outlineLvl w:val="4"/>
    </w:pPr>
    <w:rPr>
      <w:rFonts w:ascii="Cambria" w:eastAsia="Times New Roman" w:hAnsi="Cambria" w:cs="Times New Roman"/>
      <w:color w:val="365F91"/>
      <w:sz w:val="20"/>
      <w:szCs w:val="20"/>
      <w:lang w:val="ro-RO"/>
    </w:rPr>
  </w:style>
  <w:style w:type="paragraph" w:styleId="Heading6">
    <w:name w:val="heading 6"/>
    <w:basedOn w:val="Normal"/>
    <w:next w:val="Normal"/>
    <w:link w:val="Heading6Char"/>
    <w:uiPriority w:val="9"/>
    <w:semiHidden/>
    <w:unhideWhenUsed/>
    <w:qFormat/>
    <w:rsid w:val="00B21C2C"/>
    <w:pPr>
      <w:keepNext/>
      <w:keepLines/>
      <w:numPr>
        <w:ilvl w:val="5"/>
        <w:numId w:val="4"/>
      </w:numPr>
      <w:spacing w:before="40" w:after="0" w:line="252" w:lineRule="auto"/>
      <w:contextualSpacing/>
      <w:jc w:val="both"/>
      <w:outlineLvl w:val="5"/>
    </w:pPr>
    <w:rPr>
      <w:rFonts w:ascii="Cambria" w:eastAsia="Times New Roman" w:hAnsi="Cambria" w:cs="Times New Roman"/>
      <w:color w:val="243F60"/>
      <w:sz w:val="20"/>
      <w:szCs w:val="20"/>
      <w:lang w:val="ro-RO"/>
    </w:rPr>
  </w:style>
  <w:style w:type="paragraph" w:styleId="Heading7">
    <w:name w:val="heading 7"/>
    <w:basedOn w:val="Normal"/>
    <w:next w:val="Normal"/>
    <w:link w:val="Heading7Char"/>
    <w:uiPriority w:val="9"/>
    <w:unhideWhenUsed/>
    <w:qFormat/>
    <w:rsid w:val="00B21C2C"/>
    <w:pPr>
      <w:keepNext/>
      <w:keepLines/>
      <w:numPr>
        <w:ilvl w:val="6"/>
        <w:numId w:val="4"/>
      </w:numPr>
      <w:spacing w:before="40" w:after="0" w:line="252" w:lineRule="auto"/>
      <w:contextualSpacing/>
      <w:jc w:val="both"/>
      <w:outlineLvl w:val="6"/>
    </w:pPr>
    <w:rPr>
      <w:rFonts w:ascii="Cambria" w:eastAsia="Times New Roman" w:hAnsi="Cambria" w:cs="Times New Roman"/>
      <w:i/>
      <w:iCs/>
      <w:color w:val="243F60"/>
      <w:sz w:val="20"/>
      <w:szCs w:val="20"/>
      <w:lang w:val="ro-RO"/>
    </w:rPr>
  </w:style>
  <w:style w:type="paragraph" w:styleId="Heading8">
    <w:name w:val="heading 8"/>
    <w:basedOn w:val="Normal"/>
    <w:next w:val="Normal"/>
    <w:link w:val="Heading8Char"/>
    <w:uiPriority w:val="9"/>
    <w:unhideWhenUsed/>
    <w:qFormat/>
    <w:rsid w:val="00B21C2C"/>
    <w:pPr>
      <w:keepNext/>
      <w:keepLines/>
      <w:numPr>
        <w:ilvl w:val="7"/>
        <w:numId w:val="4"/>
      </w:numPr>
      <w:spacing w:before="40" w:after="0" w:line="252" w:lineRule="auto"/>
      <w:contextualSpacing/>
      <w:jc w:val="both"/>
      <w:outlineLvl w:val="7"/>
    </w:pPr>
    <w:rPr>
      <w:rFonts w:ascii="Cambria" w:eastAsia="Times New Roman" w:hAnsi="Cambria" w:cs="Times New Roman"/>
      <w:color w:val="272727"/>
      <w:sz w:val="21"/>
      <w:szCs w:val="21"/>
      <w:lang w:val="ro-RO"/>
    </w:rPr>
  </w:style>
  <w:style w:type="paragraph" w:styleId="Heading9">
    <w:name w:val="heading 9"/>
    <w:basedOn w:val="Normal"/>
    <w:next w:val="Normal"/>
    <w:link w:val="Heading9Char"/>
    <w:uiPriority w:val="9"/>
    <w:semiHidden/>
    <w:unhideWhenUsed/>
    <w:qFormat/>
    <w:rsid w:val="00B21C2C"/>
    <w:pPr>
      <w:keepNext/>
      <w:keepLines/>
      <w:numPr>
        <w:ilvl w:val="8"/>
        <w:numId w:val="4"/>
      </w:numPr>
      <w:spacing w:before="40" w:after="0" w:line="252" w:lineRule="auto"/>
      <w:contextualSpacing/>
      <w:jc w:val="both"/>
      <w:outlineLvl w:val="8"/>
    </w:pPr>
    <w:rPr>
      <w:rFonts w:ascii="Cambria" w:eastAsia="Times New Roman" w:hAnsi="Cambria" w:cs="Times New Roman"/>
      <w:i/>
      <w:iCs/>
      <w:color w:val="272727"/>
      <w:sz w:val="21"/>
      <w:szCs w:val="21"/>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1C1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C1B7B"/>
    <w:rPr>
      <w:rFonts w:ascii="Courier New" w:eastAsia="Times New Roman" w:hAnsi="Courier New" w:cs="Courier New"/>
      <w:sz w:val="20"/>
      <w:szCs w:val="20"/>
    </w:rPr>
  </w:style>
  <w:style w:type="character" w:styleId="Hyperlink">
    <w:name w:val="Hyperlink"/>
    <w:basedOn w:val="DefaultParagraphFont"/>
    <w:uiPriority w:val="99"/>
    <w:unhideWhenUsed/>
    <w:rsid w:val="00825B01"/>
    <w:rPr>
      <w:color w:val="0000FF" w:themeColor="hyperlink"/>
      <w:u w:val="single"/>
    </w:rPr>
  </w:style>
  <w:style w:type="character" w:styleId="FollowedHyperlink">
    <w:name w:val="FollowedHyperlink"/>
    <w:basedOn w:val="DefaultParagraphFont"/>
    <w:uiPriority w:val="99"/>
    <w:semiHidden/>
    <w:unhideWhenUsed/>
    <w:rsid w:val="00825B01"/>
    <w:rPr>
      <w:color w:val="800080" w:themeColor="followedHyperlink"/>
      <w:u w:val="single"/>
    </w:rPr>
  </w:style>
  <w:style w:type="character" w:customStyle="1" w:styleId="Heading1Char">
    <w:name w:val="Heading 1 Char"/>
    <w:basedOn w:val="DefaultParagraphFont"/>
    <w:link w:val="Heading1"/>
    <w:uiPriority w:val="9"/>
    <w:rsid w:val="00B21C2C"/>
    <w:rPr>
      <w:rFonts w:ascii="Arial" w:eastAsia="Calibri" w:hAnsi="Arial" w:cs="Times New Roman"/>
      <w:b/>
      <w:sz w:val="32"/>
      <w:szCs w:val="32"/>
      <w:lang w:val="ro-RO"/>
    </w:rPr>
  </w:style>
  <w:style w:type="character" w:customStyle="1" w:styleId="Heading2Char">
    <w:name w:val="Heading 2 Char"/>
    <w:basedOn w:val="DefaultParagraphFont"/>
    <w:link w:val="Heading2"/>
    <w:uiPriority w:val="9"/>
    <w:rsid w:val="00B21C2C"/>
    <w:rPr>
      <w:rFonts w:ascii="Arial" w:eastAsia="Calibri" w:hAnsi="Arial" w:cs="Times New Roman"/>
      <w:b/>
      <w:sz w:val="20"/>
      <w:szCs w:val="20"/>
      <w:lang w:val="ro-RO"/>
    </w:rPr>
  </w:style>
  <w:style w:type="character" w:customStyle="1" w:styleId="Heading3Char">
    <w:name w:val="Heading 3 Char"/>
    <w:basedOn w:val="DefaultParagraphFont"/>
    <w:link w:val="Heading3"/>
    <w:uiPriority w:val="9"/>
    <w:rsid w:val="00B21C2C"/>
    <w:rPr>
      <w:rFonts w:ascii="Calibri" w:eastAsia="Times New Roman" w:hAnsi="Calibri" w:cs="Times New Roman"/>
      <w:b/>
      <w:sz w:val="20"/>
      <w:szCs w:val="24"/>
      <w:lang w:val="ro-RO"/>
    </w:rPr>
  </w:style>
  <w:style w:type="character" w:customStyle="1" w:styleId="Heading4Char">
    <w:name w:val="Heading 4 Char"/>
    <w:basedOn w:val="DefaultParagraphFont"/>
    <w:link w:val="Heading4"/>
    <w:uiPriority w:val="9"/>
    <w:rsid w:val="00B21C2C"/>
    <w:rPr>
      <w:rFonts w:ascii="Cambria" w:eastAsia="Times New Roman" w:hAnsi="Cambria" w:cs="Times New Roman"/>
      <w:i/>
      <w:iCs/>
      <w:color w:val="365F91"/>
      <w:sz w:val="20"/>
      <w:szCs w:val="20"/>
      <w:lang w:val="ro-RO"/>
    </w:rPr>
  </w:style>
  <w:style w:type="character" w:customStyle="1" w:styleId="Heading5Char">
    <w:name w:val="Heading 5 Char"/>
    <w:basedOn w:val="DefaultParagraphFont"/>
    <w:link w:val="Heading5"/>
    <w:uiPriority w:val="9"/>
    <w:rsid w:val="00B21C2C"/>
    <w:rPr>
      <w:rFonts w:ascii="Cambria" w:eastAsia="Times New Roman" w:hAnsi="Cambria" w:cs="Times New Roman"/>
      <w:color w:val="365F91"/>
      <w:sz w:val="20"/>
      <w:szCs w:val="20"/>
      <w:lang w:val="ro-RO"/>
    </w:rPr>
  </w:style>
  <w:style w:type="character" w:customStyle="1" w:styleId="Heading6Char">
    <w:name w:val="Heading 6 Char"/>
    <w:basedOn w:val="DefaultParagraphFont"/>
    <w:link w:val="Heading6"/>
    <w:uiPriority w:val="9"/>
    <w:semiHidden/>
    <w:rsid w:val="00B21C2C"/>
    <w:rPr>
      <w:rFonts w:ascii="Cambria" w:eastAsia="Times New Roman" w:hAnsi="Cambria" w:cs="Times New Roman"/>
      <w:color w:val="243F60"/>
      <w:sz w:val="20"/>
      <w:szCs w:val="20"/>
      <w:lang w:val="ro-RO"/>
    </w:rPr>
  </w:style>
  <w:style w:type="character" w:customStyle="1" w:styleId="Heading7Char">
    <w:name w:val="Heading 7 Char"/>
    <w:basedOn w:val="DefaultParagraphFont"/>
    <w:link w:val="Heading7"/>
    <w:uiPriority w:val="9"/>
    <w:rsid w:val="00B21C2C"/>
    <w:rPr>
      <w:rFonts w:ascii="Cambria" w:eastAsia="Times New Roman" w:hAnsi="Cambria" w:cs="Times New Roman"/>
      <w:i/>
      <w:iCs/>
      <w:color w:val="243F60"/>
      <w:sz w:val="20"/>
      <w:szCs w:val="20"/>
      <w:lang w:val="ro-RO"/>
    </w:rPr>
  </w:style>
  <w:style w:type="character" w:customStyle="1" w:styleId="Heading8Char">
    <w:name w:val="Heading 8 Char"/>
    <w:basedOn w:val="DefaultParagraphFont"/>
    <w:link w:val="Heading8"/>
    <w:uiPriority w:val="9"/>
    <w:rsid w:val="00B21C2C"/>
    <w:rPr>
      <w:rFonts w:ascii="Cambria" w:eastAsia="Times New Roman" w:hAnsi="Cambria" w:cs="Times New Roman"/>
      <w:color w:val="272727"/>
      <w:sz w:val="21"/>
      <w:szCs w:val="21"/>
      <w:lang w:val="ro-RO"/>
    </w:rPr>
  </w:style>
  <w:style w:type="character" w:customStyle="1" w:styleId="Heading9Char">
    <w:name w:val="Heading 9 Char"/>
    <w:basedOn w:val="DefaultParagraphFont"/>
    <w:link w:val="Heading9"/>
    <w:uiPriority w:val="9"/>
    <w:semiHidden/>
    <w:rsid w:val="00B21C2C"/>
    <w:rPr>
      <w:rFonts w:ascii="Cambria" w:eastAsia="Times New Roman" w:hAnsi="Cambria" w:cs="Times New Roman"/>
      <w:i/>
      <w:iCs/>
      <w:color w:val="272727"/>
      <w:sz w:val="21"/>
      <w:szCs w:val="21"/>
      <w:lang w:val="ro-RO"/>
    </w:rPr>
  </w:style>
  <w:style w:type="paragraph" w:styleId="Header">
    <w:name w:val="header"/>
    <w:basedOn w:val="Normal"/>
    <w:link w:val="HeaderChar"/>
    <w:uiPriority w:val="99"/>
    <w:semiHidden/>
    <w:unhideWhenUsed/>
    <w:rsid w:val="00D742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2CB"/>
  </w:style>
  <w:style w:type="paragraph" w:styleId="Footer">
    <w:name w:val="footer"/>
    <w:basedOn w:val="Normal"/>
    <w:link w:val="FooterChar"/>
    <w:uiPriority w:val="99"/>
    <w:semiHidden/>
    <w:unhideWhenUsed/>
    <w:rsid w:val="00D742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2CB"/>
  </w:style>
  <w:style w:type="paragraph" w:styleId="BalloonText">
    <w:name w:val="Balloon Text"/>
    <w:basedOn w:val="Normal"/>
    <w:link w:val="BalloonTextChar"/>
    <w:uiPriority w:val="99"/>
    <w:semiHidden/>
    <w:unhideWhenUsed/>
    <w:rsid w:val="00423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58C"/>
    <w:rPr>
      <w:rFonts w:ascii="Tahoma" w:hAnsi="Tahoma" w:cs="Tahoma"/>
      <w:sz w:val="16"/>
      <w:szCs w:val="16"/>
    </w:rPr>
  </w:style>
  <w:style w:type="paragraph" w:styleId="ListParagraph">
    <w:name w:val="List Paragraph"/>
    <w:basedOn w:val="Normal"/>
    <w:uiPriority w:val="34"/>
    <w:qFormat/>
    <w:rsid w:val="00AB1774"/>
    <w:pPr>
      <w:spacing w:line="252" w:lineRule="auto"/>
      <w:ind w:left="720" w:firstLine="567"/>
      <w:contextualSpacing/>
      <w:jc w:val="both"/>
    </w:pPr>
    <w:rPr>
      <w:rFonts w:ascii="Calibri" w:eastAsia="Calibri" w:hAnsi="Calibri" w:cs="Times New Roman"/>
      <w:lang w:val="ro-RO"/>
    </w:rPr>
  </w:style>
  <w:style w:type="paragraph" w:customStyle="1" w:styleId="Autor">
    <w:name w:val="Autor"/>
    <w:basedOn w:val="Normal"/>
    <w:link w:val="AutorChar"/>
    <w:qFormat/>
    <w:rsid w:val="00F1725A"/>
    <w:pPr>
      <w:spacing w:line="252" w:lineRule="auto"/>
      <w:ind w:left="360" w:firstLine="567"/>
      <w:contextualSpacing/>
      <w:jc w:val="right"/>
    </w:pPr>
    <w:rPr>
      <w:rFonts w:ascii="Calibri" w:eastAsia="Calibri" w:hAnsi="Calibri" w:cs="Times New Roman"/>
      <w:b/>
      <w:bCs/>
      <w:i/>
      <w:iCs/>
      <w:sz w:val="24"/>
      <w:szCs w:val="24"/>
      <w:lang w:val="ro-RO"/>
    </w:rPr>
  </w:style>
  <w:style w:type="character" w:customStyle="1" w:styleId="AutorChar">
    <w:name w:val="Autor Char"/>
    <w:link w:val="Autor"/>
    <w:rsid w:val="00F1725A"/>
    <w:rPr>
      <w:rFonts w:ascii="Calibri" w:eastAsia="Calibri" w:hAnsi="Calibri" w:cs="Times New Roman"/>
      <w:b/>
      <w:bCs/>
      <w:i/>
      <w:iCs/>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27976">
      <w:bodyDiv w:val="1"/>
      <w:marLeft w:val="0"/>
      <w:marRight w:val="0"/>
      <w:marTop w:val="0"/>
      <w:marBottom w:val="0"/>
      <w:divBdr>
        <w:top w:val="none" w:sz="0" w:space="0" w:color="auto"/>
        <w:left w:val="none" w:sz="0" w:space="0" w:color="auto"/>
        <w:bottom w:val="none" w:sz="0" w:space="0" w:color="auto"/>
        <w:right w:val="none" w:sz="0" w:space="0" w:color="auto"/>
      </w:divBdr>
    </w:div>
    <w:div w:id="294724139">
      <w:bodyDiv w:val="1"/>
      <w:marLeft w:val="0"/>
      <w:marRight w:val="0"/>
      <w:marTop w:val="0"/>
      <w:marBottom w:val="0"/>
      <w:divBdr>
        <w:top w:val="none" w:sz="0" w:space="0" w:color="auto"/>
        <w:left w:val="none" w:sz="0" w:space="0" w:color="auto"/>
        <w:bottom w:val="none" w:sz="0" w:space="0" w:color="auto"/>
        <w:right w:val="none" w:sz="0" w:space="0" w:color="auto"/>
      </w:divBdr>
    </w:div>
    <w:div w:id="329329760">
      <w:bodyDiv w:val="1"/>
      <w:marLeft w:val="0"/>
      <w:marRight w:val="0"/>
      <w:marTop w:val="0"/>
      <w:marBottom w:val="0"/>
      <w:divBdr>
        <w:top w:val="none" w:sz="0" w:space="0" w:color="auto"/>
        <w:left w:val="none" w:sz="0" w:space="0" w:color="auto"/>
        <w:bottom w:val="none" w:sz="0" w:space="0" w:color="auto"/>
        <w:right w:val="none" w:sz="0" w:space="0" w:color="auto"/>
      </w:divBdr>
    </w:div>
    <w:div w:id="377559185">
      <w:bodyDiv w:val="1"/>
      <w:marLeft w:val="0"/>
      <w:marRight w:val="0"/>
      <w:marTop w:val="0"/>
      <w:marBottom w:val="0"/>
      <w:divBdr>
        <w:top w:val="none" w:sz="0" w:space="0" w:color="auto"/>
        <w:left w:val="none" w:sz="0" w:space="0" w:color="auto"/>
        <w:bottom w:val="none" w:sz="0" w:space="0" w:color="auto"/>
        <w:right w:val="none" w:sz="0" w:space="0" w:color="auto"/>
      </w:divBdr>
    </w:div>
    <w:div w:id="400517475">
      <w:bodyDiv w:val="1"/>
      <w:marLeft w:val="0"/>
      <w:marRight w:val="0"/>
      <w:marTop w:val="0"/>
      <w:marBottom w:val="0"/>
      <w:divBdr>
        <w:top w:val="none" w:sz="0" w:space="0" w:color="auto"/>
        <w:left w:val="none" w:sz="0" w:space="0" w:color="auto"/>
        <w:bottom w:val="none" w:sz="0" w:space="0" w:color="auto"/>
        <w:right w:val="none" w:sz="0" w:space="0" w:color="auto"/>
      </w:divBdr>
    </w:div>
    <w:div w:id="411242374">
      <w:bodyDiv w:val="1"/>
      <w:marLeft w:val="0"/>
      <w:marRight w:val="0"/>
      <w:marTop w:val="0"/>
      <w:marBottom w:val="0"/>
      <w:divBdr>
        <w:top w:val="none" w:sz="0" w:space="0" w:color="auto"/>
        <w:left w:val="none" w:sz="0" w:space="0" w:color="auto"/>
        <w:bottom w:val="none" w:sz="0" w:space="0" w:color="auto"/>
        <w:right w:val="none" w:sz="0" w:space="0" w:color="auto"/>
      </w:divBdr>
    </w:div>
    <w:div w:id="427117470">
      <w:bodyDiv w:val="1"/>
      <w:marLeft w:val="0"/>
      <w:marRight w:val="0"/>
      <w:marTop w:val="0"/>
      <w:marBottom w:val="0"/>
      <w:divBdr>
        <w:top w:val="none" w:sz="0" w:space="0" w:color="auto"/>
        <w:left w:val="none" w:sz="0" w:space="0" w:color="auto"/>
        <w:bottom w:val="none" w:sz="0" w:space="0" w:color="auto"/>
        <w:right w:val="none" w:sz="0" w:space="0" w:color="auto"/>
      </w:divBdr>
    </w:div>
    <w:div w:id="447088792">
      <w:bodyDiv w:val="1"/>
      <w:marLeft w:val="0"/>
      <w:marRight w:val="0"/>
      <w:marTop w:val="0"/>
      <w:marBottom w:val="0"/>
      <w:divBdr>
        <w:top w:val="none" w:sz="0" w:space="0" w:color="auto"/>
        <w:left w:val="none" w:sz="0" w:space="0" w:color="auto"/>
        <w:bottom w:val="none" w:sz="0" w:space="0" w:color="auto"/>
        <w:right w:val="none" w:sz="0" w:space="0" w:color="auto"/>
      </w:divBdr>
    </w:div>
    <w:div w:id="450831979">
      <w:bodyDiv w:val="1"/>
      <w:marLeft w:val="0"/>
      <w:marRight w:val="0"/>
      <w:marTop w:val="0"/>
      <w:marBottom w:val="0"/>
      <w:divBdr>
        <w:top w:val="none" w:sz="0" w:space="0" w:color="auto"/>
        <w:left w:val="none" w:sz="0" w:space="0" w:color="auto"/>
        <w:bottom w:val="none" w:sz="0" w:space="0" w:color="auto"/>
        <w:right w:val="none" w:sz="0" w:space="0" w:color="auto"/>
      </w:divBdr>
    </w:div>
    <w:div w:id="496925765">
      <w:bodyDiv w:val="1"/>
      <w:marLeft w:val="0"/>
      <w:marRight w:val="0"/>
      <w:marTop w:val="0"/>
      <w:marBottom w:val="0"/>
      <w:divBdr>
        <w:top w:val="none" w:sz="0" w:space="0" w:color="auto"/>
        <w:left w:val="none" w:sz="0" w:space="0" w:color="auto"/>
        <w:bottom w:val="none" w:sz="0" w:space="0" w:color="auto"/>
        <w:right w:val="none" w:sz="0" w:space="0" w:color="auto"/>
      </w:divBdr>
    </w:div>
    <w:div w:id="538860002">
      <w:bodyDiv w:val="1"/>
      <w:marLeft w:val="0"/>
      <w:marRight w:val="0"/>
      <w:marTop w:val="0"/>
      <w:marBottom w:val="0"/>
      <w:divBdr>
        <w:top w:val="none" w:sz="0" w:space="0" w:color="auto"/>
        <w:left w:val="none" w:sz="0" w:space="0" w:color="auto"/>
        <w:bottom w:val="none" w:sz="0" w:space="0" w:color="auto"/>
        <w:right w:val="none" w:sz="0" w:space="0" w:color="auto"/>
      </w:divBdr>
    </w:div>
    <w:div w:id="555508291">
      <w:bodyDiv w:val="1"/>
      <w:marLeft w:val="0"/>
      <w:marRight w:val="0"/>
      <w:marTop w:val="0"/>
      <w:marBottom w:val="0"/>
      <w:divBdr>
        <w:top w:val="none" w:sz="0" w:space="0" w:color="auto"/>
        <w:left w:val="none" w:sz="0" w:space="0" w:color="auto"/>
        <w:bottom w:val="none" w:sz="0" w:space="0" w:color="auto"/>
        <w:right w:val="none" w:sz="0" w:space="0" w:color="auto"/>
      </w:divBdr>
    </w:div>
    <w:div w:id="590966048">
      <w:bodyDiv w:val="1"/>
      <w:marLeft w:val="0"/>
      <w:marRight w:val="0"/>
      <w:marTop w:val="0"/>
      <w:marBottom w:val="0"/>
      <w:divBdr>
        <w:top w:val="none" w:sz="0" w:space="0" w:color="auto"/>
        <w:left w:val="none" w:sz="0" w:space="0" w:color="auto"/>
        <w:bottom w:val="none" w:sz="0" w:space="0" w:color="auto"/>
        <w:right w:val="none" w:sz="0" w:space="0" w:color="auto"/>
      </w:divBdr>
    </w:div>
    <w:div w:id="615405283">
      <w:bodyDiv w:val="1"/>
      <w:marLeft w:val="0"/>
      <w:marRight w:val="0"/>
      <w:marTop w:val="0"/>
      <w:marBottom w:val="0"/>
      <w:divBdr>
        <w:top w:val="none" w:sz="0" w:space="0" w:color="auto"/>
        <w:left w:val="none" w:sz="0" w:space="0" w:color="auto"/>
        <w:bottom w:val="none" w:sz="0" w:space="0" w:color="auto"/>
        <w:right w:val="none" w:sz="0" w:space="0" w:color="auto"/>
      </w:divBdr>
    </w:div>
    <w:div w:id="703216680">
      <w:bodyDiv w:val="1"/>
      <w:marLeft w:val="0"/>
      <w:marRight w:val="0"/>
      <w:marTop w:val="0"/>
      <w:marBottom w:val="0"/>
      <w:divBdr>
        <w:top w:val="none" w:sz="0" w:space="0" w:color="auto"/>
        <w:left w:val="none" w:sz="0" w:space="0" w:color="auto"/>
        <w:bottom w:val="none" w:sz="0" w:space="0" w:color="auto"/>
        <w:right w:val="none" w:sz="0" w:space="0" w:color="auto"/>
      </w:divBdr>
    </w:div>
    <w:div w:id="722405412">
      <w:bodyDiv w:val="1"/>
      <w:marLeft w:val="0"/>
      <w:marRight w:val="0"/>
      <w:marTop w:val="0"/>
      <w:marBottom w:val="0"/>
      <w:divBdr>
        <w:top w:val="none" w:sz="0" w:space="0" w:color="auto"/>
        <w:left w:val="none" w:sz="0" w:space="0" w:color="auto"/>
        <w:bottom w:val="none" w:sz="0" w:space="0" w:color="auto"/>
        <w:right w:val="none" w:sz="0" w:space="0" w:color="auto"/>
      </w:divBdr>
    </w:div>
    <w:div w:id="760679341">
      <w:bodyDiv w:val="1"/>
      <w:marLeft w:val="0"/>
      <w:marRight w:val="0"/>
      <w:marTop w:val="0"/>
      <w:marBottom w:val="0"/>
      <w:divBdr>
        <w:top w:val="none" w:sz="0" w:space="0" w:color="auto"/>
        <w:left w:val="none" w:sz="0" w:space="0" w:color="auto"/>
        <w:bottom w:val="none" w:sz="0" w:space="0" w:color="auto"/>
        <w:right w:val="none" w:sz="0" w:space="0" w:color="auto"/>
      </w:divBdr>
    </w:div>
    <w:div w:id="775715267">
      <w:bodyDiv w:val="1"/>
      <w:marLeft w:val="0"/>
      <w:marRight w:val="0"/>
      <w:marTop w:val="0"/>
      <w:marBottom w:val="0"/>
      <w:divBdr>
        <w:top w:val="none" w:sz="0" w:space="0" w:color="auto"/>
        <w:left w:val="none" w:sz="0" w:space="0" w:color="auto"/>
        <w:bottom w:val="none" w:sz="0" w:space="0" w:color="auto"/>
        <w:right w:val="none" w:sz="0" w:space="0" w:color="auto"/>
      </w:divBdr>
    </w:div>
    <w:div w:id="776799041">
      <w:bodyDiv w:val="1"/>
      <w:marLeft w:val="0"/>
      <w:marRight w:val="0"/>
      <w:marTop w:val="0"/>
      <w:marBottom w:val="0"/>
      <w:divBdr>
        <w:top w:val="none" w:sz="0" w:space="0" w:color="auto"/>
        <w:left w:val="none" w:sz="0" w:space="0" w:color="auto"/>
        <w:bottom w:val="none" w:sz="0" w:space="0" w:color="auto"/>
        <w:right w:val="none" w:sz="0" w:space="0" w:color="auto"/>
      </w:divBdr>
    </w:div>
    <w:div w:id="868299864">
      <w:bodyDiv w:val="1"/>
      <w:marLeft w:val="0"/>
      <w:marRight w:val="0"/>
      <w:marTop w:val="0"/>
      <w:marBottom w:val="0"/>
      <w:divBdr>
        <w:top w:val="none" w:sz="0" w:space="0" w:color="auto"/>
        <w:left w:val="none" w:sz="0" w:space="0" w:color="auto"/>
        <w:bottom w:val="none" w:sz="0" w:space="0" w:color="auto"/>
        <w:right w:val="none" w:sz="0" w:space="0" w:color="auto"/>
      </w:divBdr>
    </w:div>
    <w:div w:id="933706256">
      <w:bodyDiv w:val="1"/>
      <w:marLeft w:val="0"/>
      <w:marRight w:val="0"/>
      <w:marTop w:val="0"/>
      <w:marBottom w:val="0"/>
      <w:divBdr>
        <w:top w:val="none" w:sz="0" w:space="0" w:color="auto"/>
        <w:left w:val="none" w:sz="0" w:space="0" w:color="auto"/>
        <w:bottom w:val="none" w:sz="0" w:space="0" w:color="auto"/>
        <w:right w:val="none" w:sz="0" w:space="0" w:color="auto"/>
      </w:divBdr>
    </w:div>
    <w:div w:id="946808574">
      <w:bodyDiv w:val="1"/>
      <w:marLeft w:val="0"/>
      <w:marRight w:val="0"/>
      <w:marTop w:val="0"/>
      <w:marBottom w:val="0"/>
      <w:divBdr>
        <w:top w:val="none" w:sz="0" w:space="0" w:color="auto"/>
        <w:left w:val="none" w:sz="0" w:space="0" w:color="auto"/>
        <w:bottom w:val="none" w:sz="0" w:space="0" w:color="auto"/>
        <w:right w:val="none" w:sz="0" w:space="0" w:color="auto"/>
      </w:divBdr>
    </w:div>
    <w:div w:id="1060709349">
      <w:bodyDiv w:val="1"/>
      <w:marLeft w:val="0"/>
      <w:marRight w:val="0"/>
      <w:marTop w:val="0"/>
      <w:marBottom w:val="0"/>
      <w:divBdr>
        <w:top w:val="none" w:sz="0" w:space="0" w:color="auto"/>
        <w:left w:val="none" w:sz="0" w:space="0" w:color="auto"/>
        <w:bottom w:val="none" w:sz="0" w:space="0" w:color="auto"/>
        <w:right w:val="none" w:sz="0" w:space="0" w:color="auto"/>
      </w:divBdr>
    </w:div>
    <w:div w:id="1067191357">
      <w:bodyDiv w:val="1"/>
      <w:marLeft w:val="0"/>
      <w:marRight w:val="0"/>
      <w:marTop w:val="0"/>
      <w:marBottom w:val="0"/>
      <w:divBdr>
        <w:top w:val="none" w:sz="0" w:space="0" w:color="auto"/>
        <w:left w:val="none" w:sz="0" w:space="0" w:color="auto"/>
        <w:bottom w:val="none" w:sz="0" w:space="0" w:color="auto"/>
        <w:right w:val="none" w:sz="0" w:space="0" w:color="auto"/>
      </w:divBdr>
    </w:div>
    <w:div w:id="1081291980">
      <w:bodyDiv w:val="1"/>
      <w:marLeft w:val="0"/>
      <w:marRight w:val="0"/>
      <w:marTop w:val="0"/>
      <w:marBottom w:val="0"/>
      <w:divBdr>
        <w:top w:val="none" w:sz="0" w:space="0" w:color="auto"/>
        <w:left w:val="none" w:sz="0" w:space="0" w:color="auto"/>
        <w:bottom w:val="none" w:sz="0" w:space="0" w:color="auto"/>
        <w:right w:val="none" w:sz="0" w:space="0" w:color="auto"/>
      </w:divBdr>
    </w:div>
    <w:div w:id="1133714467">
      <w:bodyDiv w:val="1"/>
      <w:marLeft w:val="0"/>
      <w:marRight w:val="0"/>
      <w:marTop w:val="0"/>
      <w:marBottom w:val="0"/>
      <w:divBdr>
        <w:top w:val="none" w:sz="0" w:space="0" w:color="auto"/>
        <w:left w:val="none" w:sz="0" w:space="0" w:color="auto"/>
        <w:bottom w:val="none" w:sz="0" w:space="0" w:color="auto"/>
        <w:right w:val="none" w:sz="0" w:space="0" w:color="auto"/>
      </w:divBdr>
    </w:div>
    <w:div w:id="1169714834">
      <w:bodyDiv w:val="1"/>
      <w:marLeft w:val="0"/>
      <w:marRight w:val="0"/>
      <w:marTop w:val="0"/>
      <w:marBottom w:val="0"/>
      <w:divBdr>
        <w:top w:val="none" w:sz="0" w:space="0" w:color="auto"/>
        <w:left w:val="none" w:sz="0" w:space="0" w:color="auto"/>
        <w:bottom w:val="none" w:sz="0" w:space="0" w:color="auto"/>
        <w:right w:val="none" w:sz="0" w:space="0" w:color="auto"/>
      </w:divBdr>
    </w:div>
    <w:div w:id="1218593592">
      <w:bodyDiv w:val="1"/>
      <w:marLeft w:val="0"/>
      <w:marRight w:val="0"/>
      <w:marTop w:val="0"/>
      <w:marBottom w:val="0"/>
      <w:divBdr>
        <w:top w:val="none" w:sz="0" w:space="0" w:color="auto"/>
        <w:left w:val="none" w:sz="0" w:space="0" w:color="auto"/>
        <w:bottom w:val="none" w:sz="0" w:space="0" w:color="auto"/>
        <w:right w:val="none" w:sz="0" w:space="0" w:color="auto"/>
      </w:divBdr>
    </w:div>
    <w:div w:id="1326132563">
      <w:bodyDiv w:val="1"/>
      <w:marLeft w:val="0"/>
      <w:marRight w:val="0"/>
      <w:marTop w:val="0"/>
      <w:marBottom w:val="0"/>
      <w:divBdr>
        <w:top w:val="none" w:sz="0" w:space="0" w:color="auto"/>
        <w:left w:val="none" w:sz="0" w:space="0" w:color="auto"/>
        <w:bottom w:val="none" w:sz="0" w:space="0" w:color="auto"/>
        <w:right w:val="none" w:sz="0" w:space="0" w:color="auto"/>
      </w:divBdr>
    </w:div>
    <w:div w:id="1438599590">
      <w:bodyDiv w:val="1"/>
      <w:marLeft w:val="0"/>
      <w:marRight w:val="0"/>
      <w:marTop w:val="0"/>
      <w:marBottom w:val="0"/>
      <w:divBdr>
        <w:top w:val="none" w:sz="0" w:space="0" w:color="auto"/>
        <w:left w:val="none" w:sz="0" w:space="0" w:color="auto"/>
        <w:bottom w:val="none" w:sz="0" w:space="0" w:color="auto"/>
        <w:right w:val="none" w:sz="0" w:space="0" w:color="auto"/>
      </w:divBdr>
    </w:div>
    <w:div w:id="1518693490">
      <w:bodyDiv w:val="1"/>
      <w:marLeft w:val="0"/>
      <w:marRight w:val="0"/>
      <w:marTop w:val="0"/>
      <w:marBottom w:val="0"/>
      <w:divBdr>
        <w:top w:val="none" w:sz="0" w:space="0" w:color="auto"/>
        <w:left w:val="none" w:sz="0" w:space="0" w:color="auto"/>
        <w:bottom w:val="none" w:sz="0" w:space="0" w:color="auto"/>
        <w:right w:val="none" w:sz="0" w:space="0" w:color="auto"/>
      </w:divBdr>
    </w:div>
    <w:div w:id="1522939621">
      <w:bodyDiv w:val="1"/>
      <w:marLeft w:val="0"/>
      <w:marRight w:val="0"/>
      <w:marTop w:val="0"/>
      <w:marBottom w:val="0"/>
      <w:divBdr>
        <w:top w:val="none" w:sz="0" w:space="0" w:color="auto"/>
        <w:left w:val="none" w:sz="0" w:space="0" w:color="auto"/>
        <w:bottom w:val="none" w:sz="0" w:space="0" w:color="auto"/>
        <w:right w:val="none" w:sz="0" w:space="0" w:color="auto"/>
      </w:divBdr>
    </w:div>
    <w:div w:id="1608536901">
      <w:bodyDiv w:val="1"/>
      <w:marLeft w:val="0"/>
      <w:marRight w:val="0"/>
      <w:marTop w:val="0"/>
      <w:marBottom w:val="0"/>
      <w:divBdr>
        <w:top w:val="none" w:sz="0" w:space="0" w:color="auto"/>
        <w:left w:val="none" w:sz="0" w:space="0" w:color="auto"/>
        <w:bottom w:val="none" w:sz="0" w:space="0" w:color="auto"/>
        <w:right w:val="none" w:sz="0" w:space="0" w:color="auto"/>
      </w:divBdr>
    </w:div>
    <w:div w:id="1722973321">
      <w:bodyDiv w:val="1"/>
      <w:marLeft w:val="0"/>
      <w:marRight w:val="0"/>
      <w:marTop w:val="0"/>
      <w:marBottom w:val="0"/>
      <w:divBdr>
        <w:top w:val="none" w:sz="0" w:space="0" w:color="auto"/>
        <w:left w:val="none" w:sz="0" w:space="0" w:color="auto"/>
        <w:bottom w:val="none" w:sz="0" w:space="0" w:color="auto"/>
        <w:right w:val="none" w:sz="0" w:space="0" w:color="auto"/>
      </w:divBdr>
    </w:div>
    <w:div w:id="1725911393">
      <w:bodyDiv w:val="1"/>
      <w:marLeft w:val="0"/>
      <w:marRight w:val="0"/>
      <w:marTop w:val="0"/>
      <w:marBottom w:val="0"/>
      <w:divBdr>
        <w:top w:val="none" w:sz="0" w:space="0" w:color="auto"/>
        <w:left w:val="none" w:sz="0" w:space="0" w:color="auto"/>
        <w:bottom w:val="none" w:sz="0" w:space="0" w:color="auto"/>
        <w:right w:val="none" w:sz="0" w:space="0" w:color="auto"/>
      </w:divBdr>
    </w:div>
    <w:div w:id="1741059103">
      <w:bodyDiv w:val="1"/>
      <w:marLeft w:val="0"/>
      <w:marRight w:val="0"/>
      <w:marTop w:val="0"/>
      <w:marBottom w:val="0"/>
      <w:divBdr>
        <w:top w:val="none" w:sz="0" w:space="0" w:color="auto"/>
        <w:left w:val="none" w:sz="0" w:space="0" w:color="auto"/>
        <w:bottom w:val="none" w:sz="0" w:space="0" w:color="auto"/>
        <w:right w:val="none" w:sz="0" w:space="0" w:color="auto"/>
      </w:divBdr>
    </w:div>
    <w:div w:id="1773432820">
      <w:bodyDiv w:val="1"/>
      <w:marLeft w:val="0"/>
      <w:marRight w:val="0"/>
      <w:marTop w:val="0"/>
      <w:marBottom w:val="0"/>
      <w:divBdr>
        <w:top w:val="none" w:sz="0" w:space="0" w:color="auto"/>
        <w:left w:val="none" w:sz="0" w:space="0" w:color="auto"/>
        <w:bottom w:val="none" w:sz="0" w:space="0" w:color="auto"/>
        <w:right w:val="none" w:sz="0" w:space="0" w:color="auto"/>
      </w:divBdr>
    </w:div>
    <w:div w:id="1813985671">
      <w:bodyDiv w:val="1"/>
      <w:marLeft w:val="0"/>
      <w:marRight w:val="0"/>
      <w:marTop w:val="0"/>
      <w:marBottom w:val="0"/>
      <w:divBdr>
        <w:top w:val="none" w:sz="0" w:space="0" w:color="auto"/>
        <w:left w:val="none" w:sz="0" w:space="0" w:color="auto"/>
        <w:bottom w:val="none" w:sz="0" w:space="0" w:color="auto"/>
        <w:right w:val="none" w:sz="0" w:space="0" w:color="auto"/>
      </w:divBdr>
    </w:div>
    <w:div w:id="1847207776">
      <w:bodyDiv w:val="1"/>
      <w:marLeft w:val="0"/>
      <w:marRight w:val="0"/>
      <w:marTop w:val="0"/>
      <w:marBottom w:val="0"/>
      <w:divBdr>
        <w:top w:val="none" w:sz="0" w:space="0" w:color="auto"/>
        <w:left w:val="none" w:sz="0" w:space="0" w:color="auto"/>
        <w:bottom w:val="none" w:sz="0" w:space="0" w:color="auto"/>
        <w:right w:val="none" w:sz="0" w:space="0" w:color="auto"/>
      </w:divBdr>
    </w:div>
    <w:div w:id="1852573574">
      <w:bodyDiv w:val="1"/>
      <w:marLeft w:val="0"/>
      <w:marRight w:val="0"/>
      <w:marTop w:val="0"/>
      <w:marBottom w:val="0"/>
      <w:divBdr>
        <w:top w:val="none" w:sz="0" w:space="0" w:color="auto"/>
        <w:left w:val="none" w:sz="0" w:space="0" w:color="auto"/>
        <w:bottom w:val="none" w:sz="0" w:space="0" w:color="auto"/>
        <w:right w:val="none" w:sz="0" w:space="0" w:color="auto"/>
      </w:divBdr>
    </w:div>
    <w:div w:id="1865090139">
      <w:bodyDiv w:val="1"/>
      <w:marLeft w:val="0"/>
      <w:marRight w:val="0"/>
      <w:marTop w:val="0"/>
      <w:marBottom w:val="0"/>
      <w:divBdr>
        <w:top w:val="none" w:sz="0" w:space="0" w:color="auto"/>
        <w:left w:val="none" w:sz="0" w:space="0" w:color="auto"/>
        <w:bottom w:val="none" w:sz="0" w:space="0" w:color="auto"/>
        <w:right w:val="none" w:sz="0" w:space="0" w:color="auto"/>
      </w:divBdr>
    </w:div>
    <w:div w:id="1890455591">
      <w:bodyDiv w:val="1"/>
      <w:marLeft w:val="0"/>
      <w:marRight w:val="0"/>
      <w:marTop w:val="0"/>
      <w:marBottom w:val="0"/>
      <w:divBdr>
        <w:top w:val="none" w:sz="0" w:space="0" w:color="auto"/>
        <w:left w:val="none" w:sz="0" w:space="0" w:color="auto"/>
        <w:bottom w:val="none" w:sz="0" w:space="0" w:color="auto"/>
        <w:right w:val="none" w:sz="0" w:space="0" w:color="auto"/>
      </w:divBdr>
    </w:div>
    <w:div w:id="1904677261">
      <w:bodyDiv w:val="1"/>
      <w:marLeft w:val="0"/>
      <w:marRight w:val="0"/>
      <w:marTop w:val="0"/>
      <w:marBottom w:val="0"/>
      <w:divBdr>
        <w:top w:val="none" w:sz="0" w:space="0" w:color="auto"/>
        <w:left w:val="none" w:sz="0" w:space="0" w:color="auto"/>
        <w:bottom w:val="none" w:sz="0" w:space="0" w:color="auto"/>
        <w:right w:val="none" w:sz="0" w:space="0" w:color="auto"/>
      </w:divBdr>
    </w:div>
    <w:div w:id="1935242195">
      <w:bodyDiv w:val="1"/>
      <w:marLeft w:val="0"/>
      <w:marRight w:val="0"/>
      <w:marTop w:val="0"/>
      <w:marBottom w:val="0"/>
      <w:divBdr>
        <w:top w:val="none" w:sz="0" w:space="0" w:color="auto"/>
        <w:left w:val="none" w:sz="0" w:space="0" w:color="auto"/>
        <w:bottom w:val="none" w:sz="0" w:space="0" w:color="auto"/>
        <w:right w:val="none" w:sz="0" w:space="0" w:color="auto"/>
      </w:divBdr>
    </w:div>
    <w:div w:id="2007593363">
      <w:bodyDiv w:val="1"/>
      <w:marLeft w:val="0"/>
      <w:marRight w:val="0"/>
      <w:marTop w:val="0"/>
      <w:marBottom w:val="0"/>
      <w:divBdr>
        <w:top w:val="none" w:sz="0" w:space="0" w:color="auto"/>
        <w:left w:val="none" w:sz="0" w:space="0" w:color="auto"/>
        <w:bottom w:val="none" w:sz="0" w:space="0" w:color="auto"/>
        <w:right w:val="none" w:sz="0" w:space="0" w:color="auto"/>
      </w:divBdr>
    </w:div>
    <w:div w:id="2015720199">
      <w:bodyDiv w:val="1"/>
      <w:marLeft w:val="0"/>
      <w:marRight w:val="0"/>
      <w:marTop w:val="0"/>
      <w:marBottom w:val="0"/>
      <w:divBdr>
        <w:top w:val="none" w:sz="0" w:space="0" w:color="auto"/>
        <w:left w:val="none" w:sz="0" w:space="0" w:color="auto"/>
        <w:bottom w:val="none" w:sz="0" w:space="0" w:color="auto"/>
        <w:right w:val="none" w:sz="0" w:space="0" w:color="auto"/>
      </w:divBdr>
    </w:div>
    <w:div w:id="2035229104">
      <w:bodyDiv w:val="1"/>
      <w:marLeft w:val="0"/>
      <w:marRight w:val="0"/>
      <w:marTop w:val="0"/>
      <w:marBottom w:val="0"/>
      <w:divBdr>
        <w:top w:val="none" w:sz="0" w:space="0" w:color="auto"/>
        <w:left w:val="none" w:sz="0" w:space="0" w:color="auto"/>
        <w:bottom w:val="none" w:sz="0" w:space="0" w:color="auto"/>
        <w:right w:val="none" w:sz="0" w:space="0" w:color="auto"/>
      </w:divBdr>
    </w:div>
    <w:div w:id="210410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fo.umfcluj.ro/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1076</Words>
  <Characters>6246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Ancuta</dc:creator>
  <cp:lastModifiedBy>Tudor Drugan</cp:lastModifiedBy>
  <cp:revision>2</cp:revision>
  <dcterms:created xsi:type="dcterms:W3CDTF">2018-03-11T16:12:00Z</dcterms:created>
  <dcterms:modified xsi:type="dcterms:W3CDTF">2018-03-11T16:12:00Z</dcterms:modified>
</cp:coreProperties>
</file>