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BA" w:rsidRDefault="00486487" w:rsidP="001229BA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 xml:space="preserve">Scenariul </w:t>
      </w:r>
      <w:r w:rsidR="005225FF">
        <w:rPr>
          <w:rFonts w:asciiTheme="minorHAnsi" w:hAnsiTheme="minorHAnsi"/>
          <w:b/>
          <w:lang w:val="ro-RO"/>
        </w:rPr>
        <w:t>11</w:t>
      </w:r>
      <w:r w:rsidR="00293DBC">
        <w:rPr>
          <w:rFonts w:asciiTheme="minorHAnsi" w:hAnsiTheme="minorHAnsi"/>
          <w:b/>
          <w:lang w:val="ro-RO"/>
        </w:rPr>
        <w:t xml:space="preserve">. </w:t>
      </w:r>
      <w:r w:rsidR="00E04612">
        <w:rPr>
          <w:rFonts w:asciiTheme="minorHAnsi" w:hAnsiTheme="minorHAnsi"/>
          <w:lang w:val="ro-RO"/>
        </w:rPr>
        <w:t xml:space="preserve"> </w:t>
      </w:r>
      <w:r w:rsidR="001229BA">
        <w:rPr>
          <w:rFonts w:asciiTheme="minorHAnsi" w:hAnsiTheme="minorHAnsi"/>
          <w:lang w:val="ro-RO"/>
        </w:rPr>
        <w:t xml:space="preserve">În studiu au fost incluși </w:t>
      </w:r>
      <w:bookmarkStart w:id="0" w:name="_GoBack"/>
      <w:bookmarkEnd w:id="0"/>
      <w:r w:rsidR="001229BA">
        <w:rPr>
          <w:rFonts w:asciiTheme="minorHAnsi" w:hAnsiTheme="minorHAnsi"/>
          <w:lang w:val="ro-RO"/>
        </w:rPr>
        <w:t>pacienți copii din Alba Iulia.</w:t>
      </w:r>
    </w:p>
    <w:p w:rsidR="001229BA" w:rsidRPr="00E04612" w:rsidRDefault="001229BA" w:rsidP="001229BA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Se dorește investigarea existenței unei relații între lungimea căilor aeriene superioare ș</w:t>
      </w:r>
      <w:r w:rsidRPr="00486487">
        <w:rPr>
          <w:rFonts w:asciiTheme="minorHAnsi" w:hAnsiTheme="minorHAnsi"/>
          <w:lang w:val="ro-RO"/>
        </w:rPr>
        <w:t xml:space="preserve">i </w:t>
      </w:r>
      <w:r>
        <w:rPr>
          <w:rFonts w:asciiTheme="minorHAnsi" w:hAnsiTheme="minorHAnsi"/>
          <w:lang w:val="ro-RO"/>
        </w:rPr>
        <w:t xml:space="preserve">poziția mandibulară </w:t>
      </w:r>
      <w:r w:rsidRPr="00486487">
        <w:rPr>
          <w:rFonts w:asciiTheme="minorHAnsi" w:hAnsiTheme="minorHAnsi"/>
          <w:lang w:val="ro-RO"/>
        </w:rPr>
        <w:t>la pacienți</w:t>
      </w:r>
      <w:r>
        <w:rPr>
          <w:rFonts w:asciiTheme="minorHAnsi" w:hAnsiTheme="minorHAnsi"/>
          <w:lang w:val="ro-RO"/>
        </w:rPr>
        <w:t xml:space="preserve"> cu malocluzie dentară</w:t>
      </w:r>
      <w:r w:rsidRPr="00486487">
        <w:rPr>
          <w:rFonts w:asciiTheme="minorHAnsi" w:hAnsiTheme="minorHAnsi"/>
          <w:lang w:val="ro-RO"/>
        </w:rPr>
        <w:t xml:space="preserve"> clasa</w:t>
      </w:r>
      <w:r>
        <w:rPr>
          <w:rFonts w:asciiTheme="minorHAnsi" w:hAnsiTheme="minorHAnsi"/>
          <w:lang w:val="ro-RO"/>
        </w:rPr>
        <w:t xml:space="preserve"> </w:t>
      </w:r>
      <w:r w:rsidRPr="00486487">
        <w:rPr>
          <w:rFonts w:asciiTheme="minorHAnsi" w:hAnsiTheme="minorHAnsi"/>
          <w:lang w:val="ro-RO"/>
        </w:rPr>
        <w:t>II</w:t>
      </w:r>
      <w:r>
        <w:rPr>
          <w:rFonts w:asciiTheme="minorHAnsi" w:hAnsiTheme="minorHAnsi"/>
          <w:lang w:val="ro-RO"/>
        </w:rPr>
        <w:t>. De asemenea, vrem să testăm dacă lungimea mandibulară diferă semnificativ in funcție de gen.</w:t>
      </w:r>
    </w:p>
    <w:p w:rsidR="001229BA" w:rsidRPr="00E04612" w:rsidRDefault="001229BA" w:rsidP="001229BA">
      <w:pPr>
        <w:rPr>
          <w:rFonts w:asciiTheme="minorHAnsi" w:hAnsiTheme="minorHAnsi"/>
          <w:lang w:val="ro-RO"/>
        </w:rPr>
      </w:pPr>
    </w:p>
    <w:p w:rsidR="001229BA" w:rsidRDefault="001229BA" w:rsidP="00E04612">
      <w:pPr>
        <w:rPr>
          <w:rFonts w:asciiTheme="minorHAnsi" w:hAnsiTheme="minorHAnsi"/>
          <w:lang w:val="ro-RO"/>
        </w:rPr>
      </w:pPr>
    </w:p>
    <w:p w:rsidR="00486487" w:rsidRDefault="00486487" w:rsidP="00E04612">
      <w:pPr>
        <w:rPr>
          <w:rFonts w:asciiTheme="minorHAnsi" w:hAnsiTheme="minorHAnsi"/>
          <w:lang w:val="ro-RO"/>
        </w:rPr>
      </w:pPr>
    </w:p>
    <w:p w:rsidR="00486487" w:rsidRDefault="00486487" w:rsidP="00E04612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2F433E1A" wp14:editId="6D6106FA">
            <wp:extent cx="2562697" cy="1464398"/>
            <wp:effectExtent l="0" t="0" r="9525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97" cy="14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86487" w:rsidRDefault="00486487" w:rsidP="00E04612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6B2DCED6" wp14:editId="5764D85C">
            <wp:extent cx="2499577" cy="2249619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577" cy="22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87" w:rsidRDefault="00486487" w:rsidP="00E04612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75C7B8E6" wp14:editId="0A0D44BF">
            <wp:extent cx="2686050" cy="2536252"/>
            <wp:effectExtent l="0" t="0" r="0" b="0"/>
            <wp:docPr id="4" name="Picture 3" descr="http://anesthesiology.pubs.asahq.org/data/Journals/JASA/931086/m_31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anesthesiology.pubs.asahq.org/data/Journals/JASA/931086/m_31F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362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8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1229BA"/>
    <w:rsid w:val="001355F1"/>
    <w:rsid w:val="00293DBC"/>
    <w:rsid w:val="00296DB6"/>
    <w:rsid w:val="00404398"/>
    <w:rsid w:val="00486487"/>
    <w:rsid w:val="0050192F"/>
    <w:rsid w:val="005225FF"/>
    <w:rsid w:val="0070168A"/>
    <w:rsid w:val="007C500F"/>
    <w:rsid w:val="00B9693A"/>
    <w:rsid w:val="00C114B0"/>
    <w:rsid w:val="00D571AA"/>
    <w:rsid w:val="00E04612"/>
    <w:rsid w:val="00E2077A"/>
    <w:rsid w:val="00E51423"/>
    <w:rsid w:val="00E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51ADE-D4B3-4BE6-8CB1-FD87619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madalina</dc:creator>
  <cp:lastModifiedBy>Windows User</cp:lastModifiedBy>
  <cp:revision>5</cp:revision>
  <dcterms:created xsi:type="dcterms:W3CDTF">2020-05-11T17:55:00Z</dcterms:created>
  <dcterms:modified xsi:type="dcterms:W3CDTF">2020-05-11T22:13:00Z</dcterms:modified>
</cp:coreProperties>
</file>